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61F0" w14:textId="1AC9BD14" w:rsidR="00A54DA5" w:rsidRPr="00E95338" w:rsidRDefault="00843759" w:rsidP="00C33376">
      <w:pPr>
        <w:spacing w:after="220" w:line="276" w:lineRule="auto"/>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r w:rsidR="00BC6C82">
        <w:rPr>
          <w:rFonts w:ascii="宋体" w:eastAsia="宋体" w:hAnsi="宋体" w:cs="宋体" w:hint="eastAsia"/>
          <w:color w:val="auto"/>
          <w:sz w:val="24"/>
        </w:rPr>
        <w:t>海优新材</w:t>
      </w:r>
    </w:p>
    <w:p w14:paraId="008F7E1B" w14:textId="18431546" w:rsidR="00BE5F2C" w:rsidRPr="00E95338" w:rsidRDefault="00BC6C82" w:rsidP="00871477">
      <w:pPr>
        <w:spacing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5AC3F70D"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FA6F5B">
        <w:rPr>
          <w:rFonts w:ascii="宋体" w:eastAsia="宋体" w:hAnsi="宋体" w:cs="宋体"/>
          <w:color w:val="auto"/>
          <w:sz w:val="24"/>
        </w:rPr>
        <w:t>1</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3241FF">
        <w:rPr>
          <w:rFonts w:ascii="宋体" w:eastAsia="宋体" w:hAnsi="宋体" w:cs="宋体"/>
          <w:color w:val="auto"/>
          <w:sz w:val="24"/>
        </w:rPr>
        <w:t>8</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0D71E21A"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CE5A2B"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0BA3293E"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CE5A2B"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1D07B987" w:rsidR="00A54DA5" w:rsidRPr="003E367C" w:rsidRDefault="00C5188E"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3E367C">
              <w:rPr>
                <w:rFonts w:ascii="宋体" w:eastAsia="宋体" w:hAnsi="宋体" w:cs="宋体"/>
                <w:color w:val="auto"/>
                <w:sz w:val="21"/>
                <w:szCs w:val="21"/>
              </w:rPr>
              <w:t>现场</w:t>
            </w:r>
            <w:r w:rsidR="003E367C">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w:t>
            </w:r>
            <w:r w:rsidR="003241FF"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一对一沟通</w:t>
            </w:r>
          </w:p>
          <w:p w14:paraId="74BEE79A" w14:textId="2B2693A7" w:rsidR="00A54DA5" w:rsidRPr="003E367C" w:rsidRDefault="003241FF"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00CCF3EE" w14:textId="3069AEC2" w:rsidR="00C11D33" w:rsidRPr="003E367C" w:rsidRDefault="00C5188E" w:rsidP="003C112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中银电新、中金研究、太平养老、麟毅资本、C</w:t>
            </w:r>
            <w:r>
              <w:rPr>
                <w:rFonts w:ascii="宋体" w:eastAsia="宋体" w:hAnsi="宋体"/>
                <w:color w:val="auto"/>
                <w:sz w:val="21"/>
                <w:szCs w:val="21"/>
              </w:rPr>
              <w:t>ICC</w:t>
            </w:r>
            <w:r>
              <w:rPr>
                <w:rFonts w:ascii="宋体" w:eastAsia="宋体" w:hAnsi="宋体" w:hint="eastAsia"/>
                <w:color w:val="auto"/>
                <w:sz w:val="21"/>
                <w:szCs w:val="21"/>
              </w:rPr>
              <w:t>电新、易居资本、方正电新</w:t>
            </w:r>
            <w:r w:rsidR="007E5EFD">
              <w:rPr>
                <w:rFonts w:ascii="宋体" w:eastAsia="宋体" w:hAnsi="宋体" w:hint="eastAsia"/>
                <w:color w:val="auto"/>
                <w:sz w:val="21"/>
                <w:szCs w:val="21"/>
              </w:rPr>
              <w:t>、</w:t>
            </w:r>
            <w:r w:rsidR="007E5EFD" w:rsidRPr="007E5EFD">
              <w:rPr>
                <w:rFonts w:ascii="宋体" w:eastAsia="宋体" w:hAnsi="宋体" w:hint="eastAsia"/>
                <w:color w:val="auto"/>
                <w:sz w:val="21"/>
                <w:szCs w:val="21"/>
              </w:rPr>
              <w:t>威灵顿资产</w:t>
            </w:r>
            <w:bookmarkStart w:id="0" w:name="_GoBack"/>
            <w:bookmarkEnd w:id="0"/>
            <w:r>
              <w:rPr>
                <w:rFonts w:ascii="宋体" w:eastAsia="宋体" w:hAnsi="宋体" w:hint="eastAsia"/>
                <w:color w:val="auto"/>
                <w:sz w:val="21"/>
                <w:szCs w:val="21"/>
              </w:rPr>
              <w:t>等</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4B06D98D" w:rsidR="00A54DA5" w:rsidRPr="003E367C" w:rsidRDefault="0069321E"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olor w:val="auto"/>
                <w:sz w:val="21"/>
                <w:szCs w:val="21"/>
              </w:rPr>
              <w:t>2021</w:t>
            </w:r>
            <w:r w:rsidRPr="003E367C">
              <w:rPr>
                <w:rFonts w:ascii="宋体" w:eastAsia="宋体" w:hAnsi="宋体" w:hint="eastAsia"/>
                <w:color w:val="auto"/>
                <w:sz w:val="21"/>
                <w:szCs w:val="21"/>
              </w:rPr>
              <w:t>年</w:t>
            </w:r>
            <w:r w:rsidR="00CE5A2B">
              <w:rPr>
                <w:rFonts w:ascii="宋体" w:eastAsia="宋体" w:hAnsi="宋体" w:hint="eastAsia"/>
                <w:color w:val="auto"/>
                <w:sz w:val="21"/>
                <w:szCs w:val="21"/>
              </w:rPr>
              <w:t>1</w:t>
            </w:r>
            <w:r w:rsidR="00C5188E">
              <w:rPr>
                <w:rFonts w:ascii="宋体" w:eastAsia="宋体" w:hAnsi="宋体"/>
                <w:color w:val="auto"/>
                <w:sz w:val="21"/>
                <w:szCs w:val="21"/>
              </w:rPr>
              <w:t>1</w:t>
            </w:r>
            <w:r w:rsidRPr="003E367C">
              <w:rPr>
                <w:rFonts w:ascii="宋体" w:eastAsia="宋体" w:hAnsi="宋体" w:hint="eastAsia"/>
                <w:color w:val="auto"/>
                <w:sz w:val="21"/>
                <w:szCs w:val="21"/>
              </w:rPr>
              <w:t>月</w:t>
            </w:r>
            <w:r w:rsidR="00C5188E">
              <w:rPr>
                <w:rFonts w:ascii="宋体" w:eastAsia="宋体" w:hAnsi="宋体" w:hint="eastAsia"/>
                <w:color w:val="auto"/>
                <w:sz w:val="21"/>
                <w:szCs w:val="21"/>
              </w:rPr>
              <w:t>0</w:t>
            </w:r>
            <w:r w:rsidR="00C5188E">
              <w:rPr>
                <w:rFonts w:ascii="宋体" w:eastAsia="宋体" w:hAnsi="宋体"/>
                <w:color w:val="auto"/>
                <w:sz w:val="21"/>
                <w:szCs w:val="21"/>
              </w:rPr>
              <w:t>1</w:t>
            </w:r>
            <w:r w:rsidRPr="003E367C">
              <w:rPr>
                <w:rFonts w:ascii="宋体" w:eastAsia="宋体" w:hAnsi="宋体" w:hint="eastAsia"/>
                <w:color w:val="auto"/>
                <w:sz w:val="21"/>
                <w:szCs w:val="21"/>
              </w:rPr>
              <w:t>日</w:t>
            </w:r>
            <w:r w:rsidR="00CC0AED">
              <w:rPr>
                <w:rFonts w:ascii="宋体" w:eastAsia="宋体" w:hAnsi="宋体" w:hint="eastAsia"/>
                <w:color w:val="auto"/>
                <w:sz w:val="21"/>
                <w:szCs w:val="21"/>
              </w:rPr>
              <w:t>-</w:t>
            </w:r>
            <w:r w:rsidR="00CE5A2B">
              <w:rPr>
                <w:rFonts w:ascii="宋体" w:eastAsia="宋体" w:hAnsi="宋体"/>
                <w:color w:val="auto"/>
                <w:sz w:val="21"/>
                <w:szCs w:val="21"/>
              </w:rPr>
              <w:t>1</w:t>
            </w:r>
            <w:r w:rsidR="00C5188E">
              <w:rPr>
                <w:rFonts w:ascii="宋体" w:eastAsia="宋体" w:hAnsi="宋体"/>
                <w:color w:val="auto"/>
                <w:sz w:val="21"/>
                <w:szCs w:val="21"/>
              </w:rPr>
              <w:t>1</w:t>
            </w:r>
            <w:r w:rsidR="00EF147B" w:rsidRPr="003E367C">
              <w:rPr>
                <w:rFonts w:ascii="宋体" w:eastAsia="宋体" w:hAnsi="宋体" w:hint="eastAsia"/>
                <w:color w:val="auto"/>
                <w:sz w:val="21"/>
                <w:szCs w:val="21"/>
              </w:rPr>
              <w:t>月</w:t>
            </w:r>
            <w:r w:rsidR="00C5188E">
              <w:rPr>
                <w:rFonts w:ascii="宋体" w:eastAsia="宋体" w:hAnsi="宋体" w:hint="eastAsia"/>
                <w:color w:val="auto"/>
                <w:sz w:val="21"/>
                <w:szCs w:val="21"/>
              </w:rPr>
              <w:t>3</w:t>
            </w:r>
            <w:r w:rsidR="00C5188E">
              <w:rPr>
                <w:rFonts w:ascii="宋体" w:eastAsia="宋体" w:hAnsi="宋体"/>
                <w:color w:val="auto"/>
                <w:sz w:val="21"/>
                <w:szCs w:val="21"/>
              </w:rPr>
              <w:t>0</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67F1E1A4" w:rsidR="00577463" w:rsidRPr="003E367C" w:rsidRDefault="007E5EFD"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现场会议与</w:t>
            </w:r>
            <w:r w:rsidR="00ED687A">
              <w:rPr>
                <w:rFonts w:ascii="宋体" w:eastAsia="宋体" w:hAnsi="宋体" w:hint="eastAsia"/>
                <w:color w:val="auto"/>
                <w:sz w:val="21"/>
                <w:szCs w:val="21"/>
              </w:rPr>
              <w:t>电话会议</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58E395D3"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r w:rsidR="00CE5A2B">
              <w:rPr>
                <w:rFonts w:ascii="宋体" w:eastAsia="宋体" w:hAnsi="宋体" w:hint="eastAsia"/>
                <w:color w:val="auto"/>
                <w:sz w:val="21"/>
                <w:szCs w:val="21"/>
              </w:rPr>
              <w:t>、证券代表：姚红霞</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CA8CEA6" w:rsidR="00595828" w:rsidRPr="003E367C" w:rsidRDefault="008F19F9" w:rsidP="008D6365">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2B079DEF" w14:textId="0F3E04F2" w:rsidR="00854C09" w:rsidRPr="00AB2A40" w:rsidRDefault="003B52CF" w:rsidP="008F19F9">
            <w:pPr>
              <w:spacing w:before="240" w:after="0" w:line="276" w:lineRule="auto"/>
              <w:jc w:val="both"/>
              <w:rPr>
                <w:rFonts w:ascii="新宋体" w:eastAsia="新宋体" w:hAnsi="新宋体" w:cs="Helvetica"/>
                <w:b/>
                <w:color w:val="auto"/>
                <w:kern w:val="0"/>
                <w:sz w:val="21"/>
                <w:szCs w:val="21"/>
              </w:rPr>
            </w:pPr>
            <w:r w:rsidRPr="00AB2A40">
              <w:rPr>
                <w:rFonts w:ascii="新宋体" w:eastAsia="新宋体" w:hAnsi="新宋体" w:cs="Helvetica" w:hint="eastAsia"/>
                <w:b/>
                <w:color w:val="auto"/>
                <w:kern w:val="0"/>
                <w:sz w:val="21"/>
                <w:szCs w:val="21"/>
              </w:rPr>
              <w:t>第一部分、</w:t>
            </w:r>
            <w:r w:rsidR="00C5188E">
              <w:rPr>
                <w:rFonts w:ascii="新宋体" w:eastAsia="新宋体" w:hAnsi="新宋体" w:cs="Helvetica" w:hint="eastAsia"/>
                <w:b/>
                <w:color w:val="auto"/>
                <w:kern w:val="0"/>
                <w:sz w:val="21"/>
                <w:szCs w:val="21"/>
              </w:rPr>
              <w:t>公司</w:t>
            </w:r>
            <w:r w:rsidR="00AB2A40" w:rsidRPr="00AB2A40">
              <w:rPr>
                <w:rFonts w:ascii="新宋体" w:eastAsia="新宋体" w:hAnsi="新宋体" w:cs="Helvetica" w:hint="eastAsia"/>
                <w:b/>
                <w:color w:val="auto"/>
                <w:kern w:val="0"/>
                <w:sz w:val="21"/>
                <w:szCs w:val="21"/>
              </w:rPr>
              <w:t>基本情况</w:t>
            </w:r>
            <w:r w:rsidR="00854C09" w:rsidRPr="00AB2A40">
              <w:rPr>
                <w:rFonts w:ascii="新宋体" w:eastAsia="新宋体" w:hAnsi="新宋体" w:cs="Helvetica" w:hint="eastAsia"/>
                <w:b/>
                <w:color w:val="auto"/>
                <w:kern w:val="0"/>
                <w:sz w:val="21"/>
                <w:szCs w:val="21"/>
              </w:rPr>
              <w:t>介绍</w:t>
            </w:r>
          </w:p>
          <w:p w14:paraId="39B7A07A" w14:textId="721286D9" w:rsidR="00AB2A40" w:rsidRPr="00AB2A40" w:rsidRDefault="00CA107A" w:rsidP="00ED687A">
            <w:pPr>
              <w:pStyle w:val="ac"/>
              <w:spacing w:line="276" w:lineRule="auto"/>
              <w:ind w:firstLineChars="200" w:firstLine="420"/>
              <w:rPr>
                <w:rFonts w:ascii="新宋体" w:eastAsia="新宋体" w:hAnsi="新宋体" w:cs="Arial"/>
                <w:szCs w:val="21"/>
              </w:rPr>
            </w:pPr>
            <w:r w:rsidRPr="00AB2A40">
              <w:rPr>
                <w:rFonts w:ascii="新宋体" w:eastAsia="新宋体" w:hAnsi="新宋体" w:cs="Arial" w:hint="eastAsia"/>
                <w:szCs w:val="21"/>
              </w:rPr>
              <w:t>公司</w:t>
            </w:r>
            <w:r w:rsidR="00AB2A40" w:rsidRPr="00AB2A40">
              <w:rPr>
                <w:rFonts w:ascii="新宋体" w:eastAsia="新宋体" w:hAnsi="新宋体" w:cs="Arial" w:hint="eastAsia"/>
                <w:szCs w:val="21"/>
              </w:rPr>
              <w:t>为2005年注册于上海的高新技术企业，</w:t>
            </w:r>
            <w:r w:rsidR="007458AA" w:rsidRPr="00AB2A40">
              <w:rPr>
                <w:rFonts w:ascii="新宋体" w:eastAsia="新宋体" w:hAnsi="新宋体" w:cs="Arial" w:hint="eastAsia"/>
                <w:szCs w:val="21"/>
              </w:rPr>
              <w:t>致力于特种高分子薄膜材料的研发、生产和销售，目前主营业务是用于光伏组件封装的核心辅材EVA胶膜和POE胶膜，主要产品是透明抗PID型EVA胶膜、白色增效EVA胶膜和共挤型POE</w:t>
            </w:r>
            <w:r w:rsidR="00AB2A40" w:rsidRPr="00AB2A40">
              <w:rPr>
                <w:rFonts w:ascii="新宋体" w:eastAsia="新宋体" w:hAnsi="新宋体" w:cs="Arial" w:hint="eastAsia"/>
                <w:szCs w:val="21"/>
              </w:rPr>
              <w:t>胶膜</w:t>
            </w:r>
            <w:r w:rsidR="00C5188E">
              <w:rPr>
                <w:rFonts w:ascii="新宋体" w:eastAsia="新宋体" w:hAnsi="新宋体" w:cs="Arial" w:hint="eastAsia"/>
                <w:szCs w:val="21"/>
              </w:rPr>
              <w:t>等</w:t>
            </w:r>
            <w:r w:rsidR="00AB2A40" w:rsidRPr="00AB2A40">
              <w:rPr>
                <w:rFonts w:ascii="新宋体" w:eastAsia="新宋体" w:hAnsi="新宋体" w:cs="Arial" w:hint="eastAsia"/>
                <w:szCs w:val="21"/>
              </w:rPr>
              <w:t>。</w:t>
            </w:r>
            <w:r w:rsidR="00BE0634">
              <w:rPr>
                <w:rFonts w:ascii="新宋体" w:eastAsia="新宋体" w:hAnsi="新宋体" w:cs="Arial" w:hint="eastAsia"/>
                <w:szCs w:val="21"/>
              </w:rPr>
              <w:t>公司同时</w:t>
            </w:r>
            <w:r w:rsidR="00C5188E">
              <w:rPr>
                <w:rFonts w:ascii="新宋体" w:eastAsia="新宋体" w:hAnsi="新宋体" w:cs="Arial" w:hint="eastAsia"/>
                <w:szCs w:val="21"/>
              </w:rPr>
              <w:t>积极布局非光伏领域的新材料的研发，</w:t>
            </w:r>
            <w:r w:rsidR="00174DE3">
              <w:rPr>
                <w:rFonts w:ascii="新宋体" w:eastAsia="新宋体" w:hAnsi="新宋体" w:cs="Arial" w:hint="eastAsia"/>
                <w:szCs w:val="21"/>
              </w:rPr>
              <w:t>采用</w:t>
            </w:r>
            <w:r w:rsidR="00BE0634">
              <w:rPr>
                <w:rFonts w:ascii="新宋体" w:eastAsia="新宋体" w:hAnsi="新宋体" w:cs="Arial" w:hint="eastAsia"/>
                <w:szCs w:val="21"/>
              </w:rPr>
              <w:t>同源技术</w:t>
            </w:r>
            <w:r w:rsidR="00174DE3">
              <w:rPr>
                <w:rFonts w:ascii="新宋体" w:eastAsia="新宋体" w:hAnsi="新宋体" w:cs="Arial" w:hint="eastAsia"/>
                <w:szCs w:val="21"/>
              </w:rPr>
              <w:t>在</w:t>
            </w:r>
            <w:r w:rsidR="00BE0634">
              <w:rPr>
                <w:rFonts w:ascii="新宋体" w:eastAsia="新宋体" w:hAnsi="新宋体" w:cs="Arial" w:hint="eastAsia"/>
                <w:szCs w:val="21"/>
              </w:rPr>
              <w:t>非光伏领域不断</w:t>
            </w:r>
            <w:r w:rsidR="00C5188E">
              <w:rPr>
                <w:rFonts w:ascii="新宋体" w:eastAsia="新宋体" w:hAnsi="新宋体" w:cs="Arial" w:hint="eastAsia"/>
                <w:szCs w:val="21"/>
              </w:rPr>
              <w:t>尝试和发展</w:t>
            </w:r>
            <w:r w:rsidR="00BE0634">
              <w:rPr>
                <w:rFonts w:ascii="新宋体" w:eastAsia="新宋体" w:hAnsi="新宋体" w:cs="Arial" w:hint="eastAsia"/>
                <w:szCs w:val="21"/>
              </w:rPr>
              <w:t>。</w:t>
            </w:r>
          </w:p>
          <w:p w14:paraId="68D1DB2A" w14:textId="05997CBA" w:rsidR="00AB2A40" w:rsidRPr="00AB2A40" w:rsidRDefault="00F55C3E" w:rsidP="00ED687A">
            <w:pPr>
              <w:pStyle w:val="ac"/>
              <w:spacing w:line="276" w:lineRule="auto"/>
              <w:ind w:firstLineChars="200" w:firstLine="420"/>
              <w:rPr>
                <w:rFonts w:ascii="新宋体" w:eastAsia="新宋体" w:hAnsi="新宋体" w:cs="宋体"/>
                <w:kern w:val="0"/>
                <w:szCs w:val="24"/>
              </w:rPr>
            </w:pPr>
            <w:r w:rsidRPr="00AB2A40">
              <w:rPr>
                <w:rFonts w:ascii="新宋体" w:eastAsia="新宋体" w:hAnsi="新宋体" w:hint="eastAsia"/>
                <w:szCs w:val="21"/>
              </w:rPr>
              <w:t>公司2021年</w:t>
            </w:r>
            <w:r w:rsidR="00CE5A2B">
              <w:rPr>
                <w:rFonts w:ascii="新宋体" w:eastAsia="新宋体" w:hAnsi="新宋体" w:hint="eastAsia"/>
                <w:szCs w:val="21"/>
              </w:rPr>
              <w:t>年初至第三季度末</w:t>
            </w:r>
            <w:r w:rsidR="00AB2A40" w:rsidRPr="00AB2A40">
              <w:rPr>
                <w:rFonts w:ascii="新宋体" w:eastAsia="新宋体" w:hAnsi="新宋体" w:cs="宋体" w:hint="eastAsia"/>
                <w:kern w:val="0"/>
                <w:szCs w:val="24"/>
              </w:rPr>
              <w:t>实现营业总收入</w:t>
            </w:r>
            <w:r w:rsidR="00CE5A2B">
              <w:rPr>
                <w:rFonts w:ascii="新宋体" w:eastAsia="新宋体" w:hAnsi="新宋体" w:cs="宋体"/>
                <w:kern w:val="0"/>
                <w:szCs w:val="24"/>
              </w:rPr>
              <w:t>20</w:t>
            </w:r>
            <w:r w:rsidR="00AB2A40" w:rsidRPr="00AB2A40">
              <w:rPr>
                <w:rFonts w:ascii="新宋体" w:eastAsia="新宋体" w:hAnsi="新宋体" w:cs="宋体" w:hint="eastAsia"/>
                <w:kern w:val="0"/>
                <w:szCs w:val="24"/>
              </w:rPr>
              <w:t>0,</w:t>
            </w:r>
            <w:r w:rsidR="00CE5A2B">
              <w:rPr>
                <w:rFonts w:ascii="新宋体" w:eastAsia="新宋体" w:hAnsi="新宋体" w:cs="宋体"/>
                <w:kern w:val="0"/>
                <w:szCs w:val="24"/>
              </w:rPr>
              <w:t>199</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25</w:t>
            </w:r>
            <w:r w:rsidR="00AB2A40" w:rsidRPr="00AB2A40">
              <w:rPr>
                <w:rFonts w:ascii="新宋体" w:eastAsia="新宋体" w:hAnsi="新宋体" w:cs="宋体" w:hint="eastAsia"/>
                <w:kern w:val="0"/>
                <w:szCs w:val="24"/>
              </w:rPr>
              <w:t>万元，同比增长</w:t>
            </w:r>
            <w:r w:rsidR="00AB2A40" w:rsidRPr="00AB2A40">
              <w:rPr>
                <w:rFonts w:ascii="新宋体" w:eastAsia="新宋体" w:hAnsi="新宋体" w:cs="宋体"/>
                <w:kern w:val="0"/>
                <w:szCs w:val="24"/>
              </w:rPr>
              <w:t>1</w:t>
            </w:r>
            <w:r w:rsidR="00CE5A2B">
              <w:rPr>
                <w:rFonts w:ascii="新宋体" w:eastAsia="新宋体" w:hAnsi="新宋体" w:cs="宋体"/>
                <w:kern w:val="0"/>
                <w:szCs w:val="24"/>
              </w:rPr>
              <w:t>20</w:t>
            </w:r>
            <w:r w:rsidR="00AB2A40" w:rsidRPr="00AB2A40">
              <w:rPr>
                <w:rFonts w:ascii="新宋体" w:eastAsia="新宋体" w:hAnsi="新宋体" w:cs="宋体"/>
                <w:kern w:val="0"/>
                <w:szCs w:val="24"/>
              </w:rPr>
              <w:t>.7</w:t>
            </w:r>
            <w:r w:rsidR="00CE5A2B">
              <w:rPr>
                <w:rFonts w:ascii="新宋体" w:eastAsia="新宋体" w:hAnsi="新宋体" w:cs="宋体"/>
                <w:kern w:val="0"/>
                <w:szCs w:val="24"/>
              </w:rPr>
              <w:t>6</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归属于上市公司股东的净利润</w:t>
            </w:r>
            <w:r w:rsidR="00AB2A40" w:rsidRPr="00AB2A40">
              <w:rPr>
                <w:rFonts w:ascii="新宋体" w:eastAsia="新宋体" w:hAnsi="新宋体" w:cs="宋体" w:hint="eastAsia"/>
                <w:kern w:val="0"/>
                <w:szCs w:val="24"/>
              </w:rPr>
              <w:t>为</w:t>
            </w:r>
            <w:r w:rsidR="00CE5A2B">
              <w:rPr>
                <w:rFonts w:ascii="新宋体" w:eastAsia="新宋体" w:hAnsi="新宋体" w:cs="宋体" w:hint="eastAsia"/>
                <w:kern w:val="0"/>
                <w:szCs w:val="24"/>
              </w:rPr>
              <w:t>1</w:t>
            </w:r>
            <w:r w:rsidR="00CE5A2B">
              <w:rPr>
                <w:rFonts w:ascii="新宋体" w:eastAsia="新宋体" w:hAnsi="新宋体" w:cs="宋体"/>
                <w:kern w:val="0"/>
                <w:szCs w:val="24"/>
              </w:rPr>
              <w:t>2</w:t>
            </w:r>
            <w:r w:rsidR="00AB2A40" w:rsidRPr="00AB2A40">
              <w:rPr>
                <w:rFonts w:ascii="新宋体" w:eastAsia="新宋体" w:hAnsi="新宋体" w:cs="宋体"/>
                <w:kern w:val="0"/>
                <w:szCs w:val="24"/>
              </w:rPr>
              <w:t>,</w:t>
            </w:r>
            <w:r w:rsidR="00CE5A2B">
              <w:rPr>
                <w:rFonts w:ascii="新宋体" w:eastAsia="新宋体" w:hAnsi="新宋体" w:cs="宋体"/>
                <w:kern w:val="0"/>
                <w:szCs w:val="24"/>
              </w:rPr>
              <w:t>071</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41</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w:t>
            </w:r>
            <w:r w:rsidR="00CE5A2B">
              <w:rPr>
                <w:rFonts w:ascii="新宋体" w:eastAsia="新宋体" w:hAnsi="新宋体" w:cs="宋体" w:hint="eastAsia"/>
                <w:kern w:val="0"/>
                <w:szCs w:val="24"/>
              </w:rPr>
              <w:t>3</w:t>
            </w:r>
            <w:r w:rsidR="00AB2A40" w:rsidRPr="00AB2A40">
              <w:rPr>
                <w:rFonts w:ascii="新宋体" w:eastAsia="新宋体" w:hAnsi="新宋体" w:cs="宋体"/>
                <w:kern w:val="0"/>
                <w:szCs w:val="24"/>
              </w:rPr>
              <w:t>.</w:t>
            </w:r>
            <w:r w:rsidR="00CE5A2B">
              <w:rPr>
                <w:rFonts w:ascii="新宋体" w:eastAsia="新宋体" w:hAnsi="新宋体" w:cs="宋体"/>
                <w:kern w:val="0"/>
                <w:szCs w:val="24"/>
              </w:rPr>
              <w:t>95</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归属于上市公司股东的扣除非经常性损益的净利润</w:t>
            </w:r>
            <w:r w:rsidR="00AB2A40" w:rsidRPr="00AB2A40">
              <w:rPr>
                <w:rFonts w:ascii="新宋体" w:eastAsia="新宋体" w:hAnsi="新宋体" w:cs="宋体" w:hint="eastAsia"/>
                <w:kern w:val="0"/>
                <w:szCs w:val="24"/>
              </w:rPr>
              <w:t>为</w:t>
            </w:r>
            <w:r w:rsidR="00CE5A2B">
              <w:rPr>
                <w:rFonts w:ascii="新宋体" w:eastAsia="新宋体" w:hAnsi="新宋体" w:cs="宋体" w:hint="eastAsia"/>
                <w:kern w:val="0"/>
                <w:szCs w:val="24"/>
              </w:rPr>
              <w:t>1</w:t>
            </w:r>
            <w:r w:rsidR="00CE5A2B">
              <w:rPr>
                <w:rFonts w:ascii="新宋体" w:eastAsia="新宋体" w:hAnsi="新宋体" w:cs="宋体"/>
                <w:kern w:val="0"/>
                <w:szCs w:val="24"/>
              </w:rPr>
              <w:t>2</w:t>
            </w:r>
            <w:r w:rsidR="00AB2A40" w:rsidRPr="00AB2A40">
              <w:rPr>
                <w:rFonts w:ascii="新宋体" w:eastAsia="新宋体" w:hAnsi="新宋体" w:cs="宋体"/>
                <w:kern w:val="0"/>
                <w:szCs w:val="24"/>
              </w:rPr>
              <w:t>,</w:t>
            </w:r>
            <w:r w:rsidR="00CE5A2B">
              <w:rPr>
                <w:rFonts w:ascii="新宋体" w:eastAsia="新宋体" w:hAnsi="新宋体" w:cs="宋体"/>
                <w:kern w:val="0"/>
                <w:szCs w:val="24"/>
              </w:rPr>
              <w:t>039</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43</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增长4.6</w:t>
            </w:r>
            <w:r w:rsidR="00CE5A2B">
              <w:rPr>
                <w:rFonts w:ascii="新宋体" w:eastAsia="新宋体" w:hAnsi="新宋体" w:cs="宋体"/>
                <w:kern w:val="0"/>
                <w:szCs w:val="24"/>
              </w:rPr>
              <w:t>4</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C5188E">
              <w:rPr>
                <w:rFonts w:ascii="新宋体" w:eastAsia="新宋体" w:hAnsi="新宋体" w:cs="宋体" w:hint="eastAsia"/>
                <w:kern w:val="0"/>
                <w:szCs w:val="24"/>
              </w:rPr>
              <w:t>公司产能和销售收入均得以较大幅度增长，</w:t>
            </w:r>
            <w:r w:rsidR="00777DD7">
              <w:rPr>
                <w:rFonts w:ascii="新宋体" w:eastAsia="新宋体" w:hAnsi="新宋体" w:cs="宋体" w:hint="eastAsia"/>
                <w:kern w:val="0"/>
                <w:szCs w:val="24"/>
              </w:rPr>
              <w:t>市场</w:t>
            </w:r>
            <w:r w:rsidR="00C5188E">
              <w:rPr>
                <w:rFonts w:ascii="新宋体" w:eastAsia="新宋体" w:hAnsi="新宋体" w:cs="宋体" w:hint="eastAsia"/>
                <w:kern w:val="0"/>
                <w:szCs w:val="24"/>
              </w:rPr>
              <w:t>占</w:t>
            </w:r>
            <w:r w:rsidR="00777DD7">
              <w:rPr>
                <w:rFonts w:ascii="新宋体" w:eastAsia="新宋体" w:hAnsi="新宋体" w:cs="宋体" w:hint="eastAsia"/>
                <w:kern w:val="0"/>
                <w:szCs w:val="24"/>
              </w:rPr>
              <w:t>有</w:t>
            </w:r>
            <w:r w:rsidR="00C5188E">
              <w:rPr>
                <w:rFonts w:ascii="新宋体" w:eastAsia="新宋体" w:hAnsi="新宋体" w:cs="宋体" w:hint="eastAsia"/>
                <w:kern w:val="0"/>
                <w:szCs w:val="24"/>
              </w:rPr>
              <w:t>率</w:t>
            </w:r>
            <w:r w:rsidR="00AB67BC">
              <w:rPr>
                <w:rFonts w:ascii="新宋体" w:eastAsia="新宋体" w:hAnsi="新宋体" w:cs="宋体" w:hint="eastAsia"/>
                <w:kern w:val="0"/>
                <w:szCs w:val="24"/>
              </w:rPr>
              <w:t>有所提升。</w:t>
            </w:r>
          </w:p>
          <w:p w14:paraId="4F520EAA" w14:textId="1243C504" w:rsidR="00ED687A" w:rsidRPr="00AB2A40" w:rsidRDefault="00101FBD" w:rsidP="004D64B0">
            <w:pPr>
              <w:pStyle w:val="ac"/>
              <w:spacing w:line="276" w:lineRule="auto"/>
              <w:ind w:firstLineChars="200" w:firstLine="420"/>
              <w:rPr>
                <w:szCs w:val="21"/>
              </w:rPr>
            </w:pPr>
            <w:r>
              <w:rPr>
                <w:rFonts w:ascii="新宋体" w:eastAsia="新宋体" w:hAnsi="新宋体" w:hint="eastAsia"/>
                <w:szCs w:val="21"/>
              </w:rPr>
              <w:t>近期光伏市场终端需求增长引发上游原料价格再次上涨，从而引发需求端</w:t>
            </w:r>
            <w:r w:rsidR="003F67DA">
              <w:rPr>
                <w:rFonts w:ascii="新宋体" w:eastAsia="新宋体" w:hAnsi="新宋体" w:hint="eastAsia"/>
                <w:szCs w:val="21"/>
              </w:rPr>
              <w:t>承压</w:t>
            </w:r>
            <w:r>
              <w:rPr>
                <w:rFonts w:ascii="新宋体" w:eastAsia="新宋体" w:hAnsi="新宋体" w:hint="eastAsia"/>
                <w:szCs w:val="21"/>
              </w:rPr>
              <w:t>，组件排产情况波动频率加快，波动幅度加大，</w:t>
            </w:r>
            <w:r w:rsidR="003F67DA">
              <w:rPr>
                <w:rFonts w:ascii="新宋体" w:eastAsia="新宋体" w:hAnsi="新宋体" w:hint="eastAsia"/>
                <w:szCs w:val="21"/>
              </w:rPr>
              <w:t>短期市场需求情况出现较大不确定性。但</w:t>
            </w:r>
            <w:r w:rsidR="00777DD7">
              <w:rPr>
                <w:rFonts w:ascii="新宋体" w:eastAsia="新宋体" w:hAnsi="新宋体" w:hint="eastAsia"/>
                <w:szCs w:val="21"/>
              </w:rPr>
              <w:t>公司</w:t>
            </w:r>
            <w:r w:rsidR="003F67DA">
              <w:rPr>
                <w:rFonts w:ascii="新宋体" w:eastAsia="新宋体" w:hAnsi="新宋体" w:hint="eastAsia"/>
                <w:szCs w:val="21"/>
              </w:rPr>
              <w:t>坚定</w:t>
            </w:r>
            <w:r w:rsidR="00777DD7">
              <w:rPr>
                <w:rFonts w:ascii="新宋体" w:eastAsia="新宋体" w:hAnsi="新宋体" w:hint="eastAsia"/>
                <w:szCs w:val="21"/>
              </w:rPr>
              <w:t>相信</w:t>
            </w:r>
            <w:r w:rsidR="00B25D6C">
              <w:rPr>
                <w:rFonts w:ascii="新宋体" w:eastAsia="新宋体" w:hAnsi="新宋体" w:hint="eastAsia"/>
                <w:szCs w:val="21"/>
              </w:rPr>
              <w:t>绿色光伏发电</w:t>
            </w:r>
            <w:r w:rsidR="00AB2A40" w:rsidRPr="00AB2A40">
              <w:rPr>
                <w:rFonts w:ascii="新宋体" w:eastAsia="新宋体" w:hAnsi="新宋体" w:hint="eastAsia"/>
                <w:szCs w:val="21"/>
              </w:rPr>
              <w:t>中长期</w:t>
            </w:r>
            <w:r w:rsidR="00B25D6C">
              <w:rPr>
                <w:rFonts w:ascii="新宋体" w:eastAsia="新宋体" w:hAnsi="新宋体" w:hint="eastAsia"/>
                <w:szCs w:val="21"/>
              </w:rPr>
              <w:t>的</w:t>
            </w:r>
            <w:r w:rsidR="00AB2A40" w:rsidRPr="00AB2A40">
              <w:rPr>
                <w:rFonts w:ascii="新宋体" w:eastAsia="新宋体" w:hAnsi="新宋体" w:hint="eastAsia"/>
                <w:szCs w:val="21"/>
              </w:rPr>
              <w:t>发展</w:t>
            </w:r>
            <w:r w:rsidR="00B25D6C">
              <w:rPr>
                <w:rFonts w:ascii="新宋体" w:eastAsia="新宋体" w:hAnsi="新宋体" w:hint="eastAsia"/>
                <w:szCs w:val="21"/>
              </w:rPr>
              <w:t>前景十分广阔</w:t>
            </w:r>
            <w:r w:rsidR="00AB2A40" w:rsidRPr="00AB2A40">
              <w:rPr>
                <w:rFonts w:ascii="新宋体" w:eastAsia="新宋体" w:hAnsi="新宋体" w:hint="eastAsia"/>
                <w:szCs w:val="21"/>
              </w:rPr>
              <w:t>，</w:t>
            </w:r>
            <w:r w:rsidR="00BE0634">
              <w:rPr>
                <w:rFonts w:ascii="新宋体" w:eastAsia="新宋体" w:hAnsi="新宋体" w:hint="eastAsia"/>
                <w:szCs w:val="21"/>
              </w:rPr>
              <w:t>光伏组件用封装</w:t>
            </w:r>
            <w:r w:rsidR="00AB2A40" w:rsidRPr="00AB2A40">
              <w:rPr>
                <w:rFonts w:ascii="新宋体" w:eastAsia="新宋体" w:hAnsi="新宋体" w:hint="eastAsia"/>
                <w:szCs w:val="21"/>
              </w:rPr>
              <w:t>胶膜</w:t>
            </w:r>
            <w:r w:rsidR="00BE0634">
              <w:rPr>
                <w:rFonts w:ascii="新宋体" w:eastAsia="新宋体" w:hAnsi="新宋体" w:hint="eastAsia"/>
                <w:szCs w:val="21"/>
              </w:rPr>
              <w:t>的</w:t>
            </w:r>
            <w:r w:rsidR="00AB2A40" w:rsidRPr="00AB2A40">
              <w:rPr>
                <w:rFonts w:ascii="新宋体" w:eastAsia="新宋体" w:hAnsi="新宋体" w:hint="eastAsia"/>
                <w:szCs w:val="21"/>
              </w:rPr>
              <w:t>需求总量</w:t>
            </w:r>
            <w:r w:rsidR="00B25D6C">
              <w:rPr>
                <w:rFonts w:ascii="新宋体" w:eastAsia="新宋体" w:hAnsi="新宋体" w:hint="eastAsia"/>
                <w:szCs w:val="21"/>
              </w:rPr>
              <w:t>仍将</w:t>
            </w:r>
            <w:r w:rsidR="00AB2A40" w:rsidRPr="00AB2A40">
              <w:rPr>
                <w:rFonts w:ascii="新宋体" w:eastAsia="新宋体" w:hAnsi="新宋体" w:hint="eastAsia"/>
                <w:szCs w:val="21"/>
              </w:rPr>
              <w:t>持续</w:t>
            </w:r>
            <w:r w:rsidR="00BE0634">
              <w:rPr>
                <w:rFonts w:ascii="新宋体" w:eastAsia="新宋体" w:hAnsi="新宋体" w:hint="eastAsia"/>
                <w:szCs w:val="21"/>
              </w:rPr>
              <w:t>快速</w:t>
            </w:r>
            <w:r w:rsidR="00AB2A40" w:rsidRPr="00AB2A40">
              <w:rPr>
                <w:rFonts w:ascii="新宋体" w:eastAsia="新宋体" w:hAnsi="新宋体" w:hint="eastAsia"/>
                <w:szCs w:val="21"/>
              </w:rPr>
              <w:t>增长</w:t>
            </w:r>
            <w:r w:rsidR="00B25D6C">
              <w:rPr>
                <w:rFonts w:ascii="新宋体" w:eastAsia="新宋体" w:hAnsi="新宋体" w:hint="eastAsia"/>
                <w:szCs w:val="21"/>
              </w:rPr>
              <w:t>，</w:t>
            </w:r>
            <w:r w:rsidR="00AB2A40">
              <w:rPr>
                <w:rFonts w:hint="eastAsia"/>
                <w:szCs w:val="21"/>
              </w:rPr>
              <w:t>公司仍将持续提升产能并</w:t>
            </w:r>
            <w:r w:rsidR="00BE0634">
              <w:rPr>
                <w:rFonts w:hint="eastAsia"/>
                <w:szCs w:val="21"/>
              </w:rPr>
              <w:t>重点加强</w:t>
            </w:r>
            <w:r w:rsidR="00CE5A2B">
              <w:rPr>
                <w:rFonts w:hint="eastAsia"/>
                <w:szCs w:val="21"/>
              </w:rPr>
              <w:t>供应链管理</w:t>
            </w:r>
            <w:r w:rsidR="00B25D6C">
              <w:rPr>
                <w:rFonts w:hint="eastAsia"/>
                <w:szCs w:val="21"/>
              </w:rPr>
              <w:t>，</w:t>
            </w:r>
            <w:r w:rsidR="004D64B0">
              <w:rPr>
                <w:rFonts w:hint="eastAsia"/>
                <w:szCs w:val="21"/>
              </w:rPr>
              <w:t>在保证企业稳步扩产的前提下，</w:t>
            </w:r>
            <w:r w:rsidR="00BE0634">
              <w:rPr>
                <w:rFonts w:hint="eastAsia"/>
                <w:szCs w:val="21"/>
              </w:rPr>
              <w:t>不断</w:t>
            </w:r>
            <w:r w:rsidR="004D64B0">
              <w:rPr>
                <w:rFonts w:hint="eastAsia"/>
                <w:szCs w:val="21"/>
              </w:rPr>
              <w:t>提升企业</w:t>
            </w:r>
            <w:r w:rsidR="00BE0634">
              <w:rPr>
                <w:rFonts w:hint="eastAsia"/>
                <w:szCs w:val="21"/>
              </w:rPr>
              <w:t>的</w:t>
            </w:r>
            <w:r w:rsidR="00B25D6C">
              <w:rPr>
                <w:rFonts w:hint="eastAsia"/>
                <w:szCs w:val="21"/>
              </w:rPr>
              <w:t>管理能力和</w:t>
            </w:r>
            <w:r w:rsidR="004D64B0">
              <w:rPr>
                <w:rFonts w:hint="eastAsia"/>
                <w:szCs w:val="21"/>
              </w:rPr>
              <w:t>盈利能力。</w:t>
            </w:r>
          </w:p>
          <w:p w14:paraId="21B674BB" w14:textId="4E6089C1" w:rsidR="0060173A" w:rsidRPr="003E367C" w:rsidRDefault="0060173A" w:rsidP="008F19F9">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t>第二部分：现场提问</w:t>
            </w:r>
          </w:p>
          <w:p w14:paraId="49CF15DA" w14:textId="4F522AAB" w:rsidR="00AB2A40" w:rsidRPr="00AB2A40" w:rsidRDefault="00AB2A40" w:rsidP="00ED687A">
            <w:pPr>
              <w:spacing w:after="0" w:line="276" w:lineRule="auto"/>
              <w:rPr>
                <w:rFonts w:ascii="宋体" w:eastAsia="宋体" w:hAnsi="宋体"/>
                <w:b/>
                <w:bCs/>
                <w:sz w:val="21"/>
                <w:szCs w:val="21"/>
              </w:rPr>
            </w:pPr>
            <w:r w:rsidRPr="00AB2A40">
              <w:rPr>
                <w:rFonts w:ascii="宋体" w:eastAsia="宋体" w:hAnsi="宋体"/>
                <w:b/>
                <w:bCs/>
                <w:sz w:val="21"/>
                <w:szCs w:val="21"/>
              </w:rPr>
              <w:t>1</w:t>
            </w:r>
            <w:r w:rsidRPr="00AB2A40">
              <w:rPr>
                <w:rFonts w:ascii="宋体" w:eastAsia="宋体" w:hAnsi="宋体" w:hint="eastAsia"/>
                <w:b/>
                <w:bCs/>
                <w:sz w:val="21"/>
                <w:szCs w:val="21"/>
              </w:rPr>
              <w:t>、2021年</w:t>
            </w:r>
            <w:r w:rsidR="004D64B0">
              <w:rPr>
                <w:rFonts w:ascii="宋体" w:eastAsia="宋体" w:hAnsi="宋体" w:hint="eastAsia"/>
                <w:b/>
                <w:bCs/>
                <w:sz w:val="21"/>
                <w:szCs w:val="21"/>
              </w:rPr>
              <w:t>四季度</w:t>
            </w:r>
            <w:r w:rsidRPr="00AB2A40">
              <w:rPr>
                <w:rFonts w:ascii="宋体" w:eastAsia="宋体" w:hAnsi="宋体" w:hint="eastAsia"/>
                <w:b/>
                <w:bCs/>
                <w:sz w:val="21"/>
                <w:szCs w:val="21"/>
              </w:rPr>
              <w:t>光伏行业情况如何？</w:t>
            </w:r>
          </w:p>
          <w:p w14:paraId="74CD506E" w14:textId="1EF6EC22" w:rsidR="00F62629" w:rsidRDefault="00AB2A40" w:rsidP="00BE0634">
            <w:pPr>
              <w:spacing w:after="0" w:line="276" w:lineRule="auto"/>
              <w:rPr>
                <w:rFonts w:ascii="宋体" w:eastAsia="宋体" w:hAnsi="宋体"/>
                <w:sz w:val="21"/>
                <w:szCs w:val="21"/>
              </w:rPr>
            </w:pPr>
            <w:r w:rsidRPr="00AB2A40">
              <w:rPr>
                <w:rFonts w:ascii="宋体" w:eastAsia="宋体" w:hAnsi="宋体" w:hint="eastAsia"/>
                <w:sz w:val="21"/>
                <w:szCs w:val="21"/>
              </w:rPr>
              <w:t>答：</w:t>
            </w:r>
            <w:r w:rsidRPr="00AB2A40">
              <w:rPr>
                <w:rFonts w:ascii="宋体" w:eastAsia="宋体" w:hAnsi="宋体"/>
                <w:sz w:val="21"/>
                <w:szCs w:val="21"/>
              </w:rPr>
              <w:t>202</w:t>
            </w:r>
            <w:r w:rsidR="004D64B0">
              <w:rPr>
                <w:rFonts w:ascii="宋体" w:eastAsia="宋体" w:hAnsi="宋体"/>
                <w:sz w:val="21"/>
                <w:szCs w:val="21"/>
              </w:rPr>
              <w:t>1</w:t>
            </w:r>
            <w:r w:rsidRPr="00AB2A40">
              <w:rPr>
                <w:rFonts w:ascii="宋体" w:eastAsia="宋体" w:hAnsi="宋体"/>
                <w:sz w:val="21"/>
                <w:szCs w:val="21"/>
              </w:rPr>
              <w:t>年9月，</w:t>
            </w:r>
            <w:r w:rsidR="004D64B0">
              <w:rPr>
                <w:rFonts w:ascii="宋体" w:eastAsia="宋体" w:hAnsi="宋体" w:hint="eastAsia"/>
                <w:sz w:val="21"/>
                <w:szCs w:val="21"/>
              </w:rPr>
              <w:t>由于海外部分国家实施碳交易制度拉升了非绿色能源发电的发电成本，光伏作为新能源发电可接受的电费</w:t>
            </w:r>
            <w:r w:rsidR="00BE0634">
              <w:rPr>
                <w:rFonts w:ascii="宋体" w:eastAsia="宋体" w:hAnsi="宋体" w:hint="eastAsia"/>
                <w:sz w:val="21"/>
                <w:szCs w:val="21"/>
              </w:rPr>
              <w:t>得以</w:t>
            </w:r>
            <w:r w:rsidR="004D64B0">
              <w:rPr>
                <w:rFonts w:ascii="宋体" w:eastAsia="宋体" w:hAnsi="宋体" w:hint="eastAsia"/>
                <w:sz w:val="21"/>
                <w:szCs w:val="21"/>
              </w:rPr>
              <w:t>提升，海外订单</w:t>
            </w:r>
            <w:r w:rsidR="00B25D6C">
              <w:rPr>
                <w:rFonts w:ascii="宋体" w:eastAsia="宋体" w:hAnsi="宋体" w:hint="eastAsia"/>
                <w:sz w:val="21"/>
                <w:szCs w:val="21"/>
              </w:rPr>
              <w:t>明显</w:t>
            </w:r>
            <w:r w:rsidR="004D64B0">
              <w:rPr>
                <w:rFonts w:ascii="宋体" w:eastAsia="宋体" w:hAnsi="宋体" w:hint="eastAsia"/>
                <w:sz w:val="21"/>
                <w:szCs w:val="21"/>
              </w:rPr>
              <w:t>增加。加之部分2</w:t>
            </w:r>
            <w:r w:rsidR="004D64B0">
              <w:rPr>
                <w:rFonts w:ascii="宋体" w:eastAsia="宋体" w:hAnsi="宋体"/>
                <w:sz w:val="21"/>
                <w:szCs w:val="21"/>
              </w:rPr>
              <w:t>021</w:t>
            </w:r>
            <w:r w:rsidR="004D64B0">
              <w:rPr>
                <w:rFonts w:ascii="宋体" w:eastAsia="宋体" w:hAnsi="宋体" w:hint="eastAsia"/>
                <w:sz w:val="21"/>
                <w:szCs w:val="21"/>
              </w:rPr>
              <w:t>年必须要安装发电的项目到了实施期限，也带来了一定量的国内的刚性需求订单，组件厂的开工率快速回暖，引发了胶膜和上游E</w:t>
            </w:r>
            <w:r w:rsidR="004D64B0">
              <w:rPr>
                <w:rFonts w:ascii="宋体" w:eastAsia="宋体" w:hAnsi="宋体"/>
                <w:sz w:val="21"/>
                <w:szCs w:val="21"/>
              </w:rPr>
              <w:t>VA</w:t>
            </w:r>
            <w:r w:rsidR="004D64B0">
              <w:rPr>
                <w:rFonts w:ascii="宋体" w:eastAsia="宋体" w:hAnsi="宋体" w:hint="eastAsia"/>
                <w:sz w:val="21"/>
                <w:szCs w:val="21"/>
              </w:rPr>
              <w:t>树脂的供应</w:t>
            </w:r>
            <w:r w:rsidR="00BE0634">
              <w:rPr>
                <w:rFonts w:ascii="宋体" w:eastAsia="宋体" w:hAnsi="宋体" w:hint="eastAsia"/>
                <w:sz w:val="21"/>
                <w:szCs w:val="21"/>
              </w:rPr>
              <w:t>出现了</w:t>
            </w:r>
            <w:r w:rsidR="004D64B0">
              <w:rPr>
                <w:rFonts w:ascii="宋体" w:eastAsia="宋体" w:hAnsi="宋体" w:hint="eastAsia"/>
                <w:sz w:val="21"/>
                <w:szCs w:val="21"/>
              </w:rPr>
              <w:t>紧张</w:t>
            </w:r>
            <w:r w:rsidR="00BE0634">
              <w:rPr>
                <w:rFonts w:ascii="宋体" w:eastAsia="宋体" w:hAnsi="宋体" w:hint="eastAsia"/>
                <w:sz w:val="21"/>
                <w:szCs w:val="21"/>
              </w:rPr>
              <w:t>局势</w:t>
            </w:r>
            <w:r w:rsidR="004D64B0">
              <w:rPr>
                <w:rFonts w:ascii="宋体" w:eastAsia="宋体" w:hAnsi="宋体" w:hint="eastAsia"/>
                <w:sz w:val="21"/>
                <w:szCs w:val="21"/>
              </w:rPr>
              <w:t>从而</w:t>
            </w:r>
            <w:r w:rsidR="00BE0634">
              <w:rPr>
                <w:rFonts w:ascii="宋体" w:eastAsia="宋体" w:hAnsi="宋体" w:hint="eastAsia"/>
                <w:sz w:val="21"/>
                <w:szCs w:val="21"/>
              </w:rPr>
              <w:t>导致</w:t>
            </w:r>
            <w:r w:rsidR="004D64B0">
              <w:rPr>
                <w:rFonts w:ascii="宋体" w:eastAsia="宋体" w:hAnsi="宋体" w:hint="eastAsia"/>
                <w:sz w:val="21"/>
                <w:szCs w:val="21"/>
              </w:rPr>
              <w:t>价格上</w:t>
            </w:r>
            <w:r w:rsidR="004D64B0">
              <w:rPr>
                <w:rFonts w:ascii="宋体" w:eastAsia="宋体" w:hAnsi="宋体" w:hint="eastAsia"/>
                <w:sz w:val="21"/>
                <w:szCs w:val="21"/>
              </w:rPr>
              <w:lastRenderedPageBreak/>
              <w:t>涨较快</w:t>
            </w:r>
            <w:r w:rsidR="00BE0634">
              <w:rPr>
                <w:rFonts w:ascii="宋体" w:eastAsia="宋体" w:hAnsi="宋体" w:hint="eastAsia"/>
                <w:sz w:val="21"/>
                <w:szCs w:val="21"/>
              </w:rPr>
              <w:t>。</w:t>
            </w:r>
            <w:r w:rsidR="00B25D6C">
              <w:rPr>
                <w:rFonts w:ascii="宋体" w:eastAsia="宋体" w:hAnsi="宋体" w:hint="eastAsia"/>
                <w:sz w:val="21"/>
                <w:szCs w:val="21"/>
              </w:rPr>
              <w:t>1</w:t>
            </w:r>
            <w:r w:rsidR="00B25D6C">
              <w:rPr>
                <w:rFonts w:ascii="宋体" w:eastAsia="宋体" w:hAnsi="宋体"/>
                <w:sz w:val="21"/>
                <w:szCs w:val="21"/>
              </w:rPr>
              <w:t>0</w:t>
            </w:r>
            <w:r w:rsidR="00B25D6C">
              <w:rPr>
                <w:rFonts w:ascii="宋体" w:eastAsia="宋体" w:hAnsi="宋体" w:hint="eastAsia"/>
                <w:sz w:val="21"/>
                <w:szCs w:val="21"/>
              </w:rPr>
              <w:t>月上旬工业硅价格快速拉升导致硅料的价格再次</w:t>
            </w:r>
            <w:r w:rsidR="0083066D">
              <w:rPr>
                <w:rFonts w:ascii="宋体" w:eastAsia="宋体" w:hAnsi="宋体" w:hint="eastAsia"/>
                <w:sz w:val="21"/>
                <w:szCs w:val="21"/>
              </w:rPr>
              <w:t>大幅</w:t>
            </w:r>
            <w:r w:rsidR="00B25D6C">
              <w:rPr>
                <w:rFonts w:ascii="宋体" w:eastAsia="宋体" w:hAnsi="宋体" w:hint="eastAsia"/>
                <w:sz w:val="21"/>
                <w:szCs w:val="21"/>
              </w:rPr>
              <w:t>上涨，诸多原料的</w:t>
            </w:r>
            <w:r w:rsidR="004D64B0">
              <w:rPr>
                <w:rFonts w:ascii="宋体" w:eastAsia="宋体" w:hAnsi="宋体" w:hint="eastAsia"/>
                <w:sz w:val="21"/>
                <w:szCs w:val="21"/>
              </w:rPr>
              <w:t>价格快速上涨</w:t>
            </w:r>
            <w:r w:rsidR="00B25D6C">
              <w:rPr>
                <w:rFonts w:ascii="宋体" w:eastAsia="宋体" w:hAnsi="宋体" w:hint="eastAsia"/>
                <w:sz w:val="21"/>
                <w:szCs w:val="21"/>
              </w:rPr>
              <w:t>再次</w:t>
            </w:r>
            <w:r w:rsidR="004D64B0">
              <w:rPr>
                <w:rFonts w:ascii="宋体" w:eastAsia="宋体" w:hAnsi="宋体" w:hint="eastAsia"/>
                <w:sz w:val="21"/>
                <w:szCs w:val="21"/>
              </w:rPr>
              <w:t>拉高了组件厂的生产成本</w:t>
            </w:r>
            <w:r w:rsidR="00B25D6C">
              <w:rPr>
                <w:rFonts w:ascii="宋体" w:eastAsia="宋体" w:hAnsi="宋体" w:hint="eastAsia"/>
                <w:sz w:val="21"/>
                <w:szCs w:val="21"/>
              </w:rPr>
              <w:t>，</w:t>
            </w:r>
            <w:r w:rsidR="004D64B0">
              <w:rPr>
                <w:rFonts w:ascii="宋体" w:eastAsia="宋体" w:hAnsi="宋体" w:hint="eastAsia"/>
                <w:sz w:val="21"/>
                <w:szCs w:val="21"/>
              </w:rPr>
              <w:t>进而拉高了组件的销售价格</w:t>
            </w:r>
            <w:r w:rsidR="00B25D6C">
              <w:rPr>
                <w:rFonts w:ascii="宋体" w:eastAsia="宋体" w:hAnsi="宋体" w:hint="eastAsia"/>
                <w:sz w:val="21"/>
                <w:szCs w:val="21"/>
              </w:rPr>
              <w:t>以至于度电成本上升至2元左右</w:t>
            </w:r>
            <w:r w:rsidR="004D64B0">
              <w:rPr>
                <w:rFonts w:ascii="宋体" w:eastAsia="宋体" w:hAnsi="宋体" w:hint="eastAsia"/>
                <w:sz w:val="21"/>
                <w:szCs w:val="21"/>
              </w:rPr>
              <w:t>，目前终端客户是否</w:t>
            </w:r>
            <w:r w:rsidR="00F62629">
              <w:rPr>
                <w:rFonts w:ascii="宋体" w:eastAsia="宋体" w:hAnsi="宋体" w:hint="eastAsia"/>
                <w:sz w:val="21"/>
                <w:szCs w:val="21"/>
              </w:rPr>
              <w:t>能</w:t>
            </w:r>
            <w:r w:rsidR="004D64B0">
              <w:rPr>
                <w:rFonts w:ascii="宋体" w:eastAsia="宋体" w:hAnsi="宋体" w:hint="eastAsia"/>
                <w:sz w:val="21"/>
                <w:szCs w:val="21"/>
              </w:rPr>
              <w:t>接受或者接受的程度还在探讨和商谈中，</w:t>
            </w:r>
            <w:r w:rsidR="00F62629">
              <w:rPr>
                <w:rFonts w:ascii="宋体" w:eastAsia="宋体" w:hAnsi="宋体" w:hint="eastAsia"/>
                <w:sz w:val="21"/>
                <w:szCs w:val="21"/>
              </w:rPr>
              <w:t>短期</w:t>
            </w:r>
            <w:r w:rsidR="0083066D">
              <w:rPr>
                <w:rFonts w:ascii="宋体" w:eastAsia="宋体" w:hAnsi="宋体" w:hint="eastAsia"/>
                <w:sz w:val="21"/>
                <w:szCs w:val="21"/>
              </w:rPr>
              <w:t>部分</w:t>
            </w:r>
            <w:r w:rsidR="00F62629">
              <w:rPr>
                <w:rFonts w:ascii="宋体" w:eastAsia="宋体" w:hAnsi="宋体" w:hint="eastAsia"/>
                <w:sz w:val="21"/>
                <w:szCs w:val="21"/>
              </w:rPr>
              <w:t>组件厂的排产</w:t>
            </w:r>
            <w:r w:rsidR="0083066D">
              <w:rPr>
                <w:rFonts w:ascii="宋体" w:eastAsia="宋体" w:hAnsi="宋体" w:hint="eastAsia"/>
                <w:sz w:val="21"/>
                <w:szCs w:val="21"/>
              </w:rPr>
              <w:t>情况不是很乐观</w:t>
            </w:r>
            <w:r w:rsidR="00F62629">
              <w:rPr>
                <w:rFonts w:ascii="宋体" w:eastAsia="宋体" w:hAnsi="宋体" w:hint="eastAsia"/>
                <w:sz w:val="21"/>
                <w:szCs w:val="21"/>
              </w:rPr>
              <w:t>。目前情况看，</w:t>
            </w:r>
            <w:r w:rsidR="004D64B0">
              <w:rPr>
                <w:rFonts w:ascii="宋体" w:eastAsia="宋体" w:hAnsi="宋体" w:hint="eastAsia"/>
                <w:sz w:val="21"/>
                <w:szCs w:val="21"/>
              </w:rPr>
              <w:t>整个四季度的订单情况</w:t>
            </w:r>
            <w:r w:rsidR="00F62629">
              <w:rPr>
                <w:rFonts w:ascii="宋体" w:eastAsia="宋体" w:hAnsi="宋体" w:hint="eastAsia"/>
                <w:sz w:val="21"/>
                <w:szCs w:val="21"/>
              </w:rPr>
              <w:t>较之前大家</w:t>
            </w:r>
            <w:r w:rsidR="0083066D">
              <w:rPr>
                <w:rFonts w:ascii="宋体" w:eastAsia="宋体" w:hAnsi="宋体" w:hint="eastAsia"/>
                <w:sz w:val="21"/>
                <w:szCs w:val="21"/>
              </w:rPr>
              <w:t>期待的</w:t>
            </w:r>
            <w:r w:rsidR="00F62629">
              <w:rPr>
                <w:rFonts w:ascii="宋体" w:eastAsia="宋体" w:hAnsi="宋体" w:hint="eastAsia"/>
                <w:sz w:val="21"/>
                <w:szCs w:val="21"/>
              </w:rPr>
              <w:t>产销两旺</w:t>
            </w:r>
            <w:r w:rsidR="00385FA2">
              <w:rPr>
                <w:rFonts w:ascii="宋体" w:eastAsia="宋体" w:hAnsi="宋体" w:hint="eastAsia"/>
                <w:sz w:val="21"/>
                <w:szCs w:val="21"/>
              </w:rPr>
              <w:t>有一定落差。</w:t>
            </w:r>
          </w:p>
          <w:p w14:paraId="3B35DAA0" w14:textId="1C1100B9" w:rsidR="00BE0634" w:rsidRDefault="00BE0634" w:rsidP="00BE0634">
            <w:pPr>
              <w:spacing w:after="0" w:line="276" w:lineRule="auto"/>
              <w:rPr>
                <w:rFonts w:ascii="宋体" w:eastAsia="宋体" w:hAnsi="宋体"/>
                <w:sz w:val="21"/>
                <w:szCs w:val="21"/>
              </w:rPr>
            </w:pPr>
          </w:p>
          <w:p w14:paraId="53556F74" w14:textId="594C0CAB" w:rsidR="00BE0634" w:rsidRPr="00BE0634" w:rsidRDefault="00BE0634" w:rsidP="00BE0634">
            <w:pPr>
              <w:spacing w:after="0" w:line="276" w:lineRule="auto"/>
              <w:rPr>
                <w:rFonts w:ascii="宋体" w:eastAsia="宋体" w:hAnsi="宋体"/>
                <w:b/>
                <w:bCs/>
                <w:sz w:val="21"/>
                <w:szCs w:val="21"/>
              </w:rPr>
            </w:pPr>
            <w:r>
              <w:rPr>
                <w:rFonts w:ascii="宋体" w:eastAsia="宋体" w:hAnsi="宋体" w:hint="eastAsia"/>
                <w:b/>
                <w:bCs/>
                <w:sz w:val="21"/>
                <w:szCs w:val="21"/>
              </w:rPr>
              <w:t>2、请问明年行业发展</w:t>
            </w:r>
            <w:r w:rsidR="00385FA2">
              <w:rPr>
                <w:rFonts w:ascii="宋体" w:eastAsia="宋体" w:hAnsi="宋体" w:hint="eastAsia"/>
                <w:b/>
                <w:bCs/>
                <w:sz w:val="21"/>
                <w:szCs w:val="21"/>
              </w:rPr>
              <w:t>的预期可较之前有变化</w:t>
            </w:r>
            <w:r>
              <w:rPr>
                <w:rFonts w:ascii="宋体" w:eastAsia="宋体" w:hAnsi="宋体" w:hint="eastAsia"/>
                <w:b/>
                <w:bCs/>
                <w:sz w:val="21"/>
                <w:szCs w:val="21"/>
              </w:rPr>
              <w:t>？</w:t>
            </w:r>
          </w:p>
          <w:p w14:paraId="0282ECA8" w14:textId="2719727D" w:rsidR="005C1185" w:rsidRDefault="00BE0634" w:rsidP="004D64B0">
            <w:pPr>
              <w:spacing w:after="0" w:line="276" w:lineRule="auto"/>
              <w:ind w:firstLine="420"/>
              <w:rPr>
                <w:rFonts w:ascii="宋体" w:eastAsia="宋体" w:hAnsi="宋体"/>
                <w:sz w:val="21"/>
                <w:szCs w:val="21"/>
              </w:rPr>
            </w:pPr>
            <w:r>
              <w:rPr>
                <w:rFonts w:ascii="宋体" w:eastAsia="宋体" w:hAnsi="宋体" w:hint="eastAsia"/>
                <w:sz w:val="21"/>
                <w:szCs w:val="21"/>
              </w:rPr>
              <w:t>对于</w:t>
            </w:r>
            <w:r w:rsidR="004D64B0">
              <w:rPr>
                <w:rFonts w:ascii="宋体" w:eastAsia="宋体" w:hAnsi="宋体" w:hint="eastAsia"/>
                <w:sz w:val="21"/>
                <w:szCs w:val="21"/>
              </w:rPr>
              <w:t>明年</w:t>
            </w:r>
            <w:r w:rsidR="00385FA2">
              <w:rPr>
                <w:rFonts w:ascii="宋体" w:eastAsia="宋体" w:hAnsi="宋体" w:hint="eastAsia"/>
                <w:sz w:val="21"/>
                <w:szCs w:val="21"/>
              </w:rPr>
              <w:t>行业发展，从与行业研究的专家学习的情况来看，</w:t>
            </w:r>
            <w:r w:rsidR="004D64B0">
              <w:rPr>
                <w:rFonts w:ascii="宋体" w:eastAsia="宋体" w:hAnsi="宋体" w:hint="eastAsia"/>
                <w:sz w:val="21"/>
                <w:szCs w:val="21"/>
              </w:rPr>
              <w:t>整体预测</w:t>
            </w:r>
            <w:r w:rsidR="0083066D">
              <w:rPr>
                <w:rFonts w:ascii="宋体" w:eastAsia="宋体" w:hAnsi="宋体" w:hint="eastAsia"/>
                <w:sz w:val="21"/>
                <w:szCs w:val="21"/>
              </w:rPr>
              <w:t>仍旧</w:t>
            </w:r>
            <w:r w:rsidR="00385FA2">
              <w:rPr>
                <w:rFonts w:ascii="宋体" w:eastAsia="宋体" w:hAnsi="宋体" w:hint="eastAsia"/>
                <w:sz w:val="21"/>
                <w:szCs w:val="21"/>
              </w:rPr>
              <w:t>保持</w:t>
            </w:r>
            <w:r w:rsidR="004D64B0">
              <w:rPr>
                <w:rFonts w:ascii="宋体" w:eastAsia="宋体" w:hAnsi="宋体" w:hint="eastAsia"/>
                <w:sz w:val="21"/>
                <w:szCs w:val="21"/>
              </w:rPr>
              <w:t>乐观，</w:t>
            </w:r>
            <w:r w:rsidR="00385FA2">
              <w:rPr>
                <w:rFonts w:ascii="宋体" w:eastAsia="宋体" w:hAnsi="宋体" w:hint="eastAsia"/>
                <w:sz w:val="21"/>
                <w:szCs w:val="21"/>
              </w:rPr>
              <w:t>甚至</w:t>
            </w:r>
            <w:r w:rsidR="005C1185">
              <w:rPr>
                <w:rFonts w:ascii="宋体" w:eastAsia="宋体" w:hAnsi="宋体" w:hint="eastAsia"/>
                <w:sz w:val="21"/>
                <w:szCs w:val="21"/>
              </w:rPr>
              <w:t>反而</w:t>
            </w:r>
            <w:r w:rsidR="00385FA2">
              <w:rPr>
                <w:rFonts w:ascii="宋体" w:eastAsia="宋体" w:hAnsi="宋体" w:hint="eastAsia"/>
                <w:sz w:val="21"/>
                <w:szCs w:val="21"/>
              </w:rPr>
              <w:t>由于今年可能不达预期</w:t>
            </w:r>
            <w:r w:rsidR="005C1185">
              <w:rPr>
                <w:rFonts w:ascii="宋体" w:eastAsia="宋体" w:hAnsi="宋体" w:hint="eastAsia"/>
                <w:sz w:val="21"/>
                <w:szCs w:val="21"/>
              </w:rPr>
              <w:t>而对明年的预期</w:t>
            </w:r>
            <w:r w:rsidR="00385FA2">
              <w:rPr>
                <w:rFonts w:ascii="宋体" w:eastAsia="宋体" w:hAnsi="宋体" w:hint="eastAsia"/>
                <w:sz w:val="21"/>
                <w:szCs w:val="21"/>
              </w:rPr>
              <w:t>更加乐观。</w:t>
            </w:r>
          </w:p>
          <w:p w14:paraId="02FF4B39" w14:textId="52B0C9DB" w:rsidR="005C1185" w:rsidRDefault="004D64B0" w:rsidP="004D64B0">
            <w:pPr>
              <w:spacing w:after="0" w:line="276" w:lineRule="auto"/>
              <w:ind w:firstLine="420"/>
              <w:rPr>
                <w:rFonts w:ascii="宋体" w:eastAsia="宋体" w:hAnsi="宋体"/>
                <w:sz w:val="21"/>
                <w:szCs w:val="21"/>
              </w:rPr>
            </w:pPr>
            <w:r>
              <w:rPr>
                <w:rFonts w:ascii="宋体" w:eastAsia="宋体" w:hAnsi="宋体" w:hint="eastAsia"/>
                <w:sz w:val="21"/>
                <w:szCs w:val="21"/>
              </w:rPr>
              <w:t>参照十四五规划等多项政策推测，明年光伏发电安装量</w:t>
            </w:r>
            <w:r w:rsidR="00385FA2">
              <w:rPr>
                <w:rFonts w:ascii="宋体" w:eastAsia="宋体" w:hAnsi="宋体" w:hint="eastAsia"/>
                <w:sz w:val="21"/>
                <w:szCs w:val="21"/>
              </w:rPr>
              <w:t>较今年有较大幅度的</w:t>
            </w:r>
            <w:r>
              <w:rPr>
                <w:rFonts w:ascii="宋体" w:eastAsia="宋体" w:hAnsi="宋体" w:hint="eastAsia"/>
                <w:sz w:val="21"/>
                <w:szCs w:val="21"/>
              </w:rPr>
              <w:t>增长</w:t>
            </w:r>
            <w:r w:rsidR="00385FA2">
              <w:rPr>
                <w:rFonts w:ascii="宋体" w:eastAsia="宋体" w:hAnsi="宋体" w:hint="eastAsia"/>
                <w:sz w:val="21"/>
                <w:szCs w:val="21"/>
              </w:rPr>
              <w:t>，加之今年4季度的整体订单短期受到压制</w:t>
            </w:r>
            <w:r w:rsidR="005C1185">
              <w:rPr>
                <w:rFonts w:ascii="宋体" w:eastAsia="宋体" w:hAnsi="宋体" w:hint="eastAsia"/>
                <w:sz w:val="21"/>
                <w:szCs w:val="21"/>
              </w:rPr>
              <w:t>而会被推迟到明年，明年整体订单</w:t>
            </w:r>
            <w:r w:rsidR="00ED58C6">
              <w:rPr>
                <w:rFonts w:ascii="宋体" w:eastAsia="宋体" w:hAnsi="宋体" w:hint="eastAsia"/>
                <w:sz w:val="21"/>
                <w:szCs w:val="21"/>
              </w:rPr>
              <w:t>存在</w:t>
            </w:r>
            <w:r w:rsidR="005C1185">
              <w:rPr>
                <w:rFonts w:ascii="宋体" w:eastAsia="宋体" w:hAnsi="宋体" w:hint="eastAsia"/>
                <w:sz w:val="21"/>
                <w:szCs w:val="21"/>
              </w:rPr>
              <w:t>超预期的可能</w:t>
            </w:r>
            <w:r>
              <w:rPr>
                <w:rFonts w:ascii="宋体" w:eastAsia="宋体" w:hAnsi="宋体" w:hint="eastAsia"/>
                <w:sz w:val="21"/>
                <w:szCs w:val="21"/>
              </w:rPr>
              <w:t>。</w:t>
            </w:r>
            <w:r w:rsidR="005C1185">
              <w:rPr>
                <w:rFonts w:ascii="宋体" w:eastAsia="宋体" w:hAnsi="宋体" w:hint="eastAsia"/>
                <w:sz w:val="21"/>
                <w:szCs w:val="21"/>
              </w:rPr>
              <w:t>中长期太阳能光伏发电仍将是国家战略高度重点支持的持续高速发展的行业，明年光伏行业整体向好，前景可期。</w:t>
            </w:r>
          </w:p>
          <w:p w14:paraId="019C05C4" w14:textId="235F3398" w:rsidR="001324F4" w:rsidRDefault="00ED58C6" w:rsidP="004D64B0">
            <w:pPr>
              <w:spacing w:after="0" w:line="276" w:lineRule="auto"/>
              <w:ind w:firstLine="420"/>
              <w:rPr>
                <w:rFonts w:ascii="宋体" w:eastAsia="宋体" w:hAnsi="宋体"/>
                <w:sz w:val="21"/>
                <w:szCs w:val="21"/>
              </w:rPr>
            </w:pPr>
            <w:r>
              <w:rPr>
                <w:rFonts w:ascii="宋体" w:eastAsia="宋体" w:hAnsi="宋体" w:hint="eastAsia"/>
                <w:sz w:val="21"/>
                <w:szCs w:val="21"/>
              </w:rPr>
              <w:t xml:space="preserve">在明年整体装机需求保持增长的大前提下， </w:t>
            </w:r>
            <w:r w:rsidR="005C1185">
              <w:rPr>
                <w:rFonts w:ascii="宋体" w:eastAsia="宋体" w:hAnsi="宋体" w:hint="eastAsia"/>
                <w:sz w:val="21"/>
                <w:szCs w:val="21"/>
              </w:rPr>
              <w:t>明年</w:t>
            </w:r>
            <w:r w:rsidR="004D64B0">
              <w:rPr>
                <w:rFonts w:ascii="宋体" w:eastAsia="宋体" w:hAnsi="宋体" w:hint="eastAsia"/>
                <w:sz w:val="21"/>
                <w:szCs w:val="21"/>
              </w:rPr>
              <w:t>短期行业</w:t>
            </w:r>
            <w:r w:rsidR="005C1185">
              <w:rPr>
                <w:rFonts w:ascii="宋体" w:eastAsia="宋体" w:hAnsi="宋体" w:hint="eastAsia"/>
                <w:sz w:val="21"/>
                <w:szCs w:val="21"/>
              </w:rPr>
              <w:t>出现有规律的波动可能会持续存在，甚至伴随着光伏行业整体体量的不断增长，波动幅度</w:t>
            </w:r>
            <w:r w:rsidR="004D64B0">
              <w:rPr>
                <w:rFonts w:ascii="宋体" w:eastAsia="宋体" w:hAnsi="宋体" w:hint="eastAsia"/>
                <w:sz w:val="21"/>
                <w:szCs w:val="21"/>
              </w:rPr>
              <w:t>有加大且</w:t>
            </w:r>
            <w:r w:rsidR="00BE0634">
              <w:rPr>
                <w:rFonts w:ascii="宋体" w:eastAsia="宋体" w:hAnsi="宋体" w:hint="eastAsia"/>
                <w:sz w:val="21"/>
                <w:szCs w:val="21"/>
              </w:rPr>
              <w:t>存在</w:t>
            </w:r>
            <w:r w:rsidR="004D64B0">
              <w:rPr>
                <w:rFonts w:ascii="宋体" w:eastAsia="宋体" w:hAnsi="宋体" w:hint="eastAsia"/>
                <w:sz w:val="21"/>
                <w:szCs w:val="21"/>
              </w:rPr>
              <w:t>更加频繁的趋势，</w:t>
            </w:r>
            <w:r w:rsidR="005C1185">
              <w:rPr>
                <w:rFonts w:ascii="宋体" w:eastAsia="宋体" w:hAnsi="宋体" w:hint="eastAsia"/>
                <w:sz w:val="21"/>
                <w:szCs w:val="21"/>
              </w:rPr>
              <w:t>仍可能</w:t>
            </w:r>
            <w:r>
              <w:rPr>
                <w:rFonts w:ascii="宋体" w:eastAsia="宋体" w:hAnsi="宋体" w:hint="eastAsia"/>
                <w:sz w:val="21"/>
                <w:szCs w:val="21"/>
              </w:rPr>
              <w:t>出现</w:t>
            </w:r>
            <w:r w:rsidR="005C1185">
              <w:rPr>
                <w:rFonts w:ascii="宋体" w:eastAsia="宋体" w:hAnsi="宋体" w:hint="eastAsia"/>
                <w:sz w:val="21"/>
                <w:szCs w:val="21"/>
              </w:rPr>
              <w:t>相对短缺的环节集中了行业利润，反而</w:t>
            </w:r>
            <w:r w:rsidR="00BE0634">
              <w:rPr>
                <w:rFonts w:ascii="宋体" w:eastAsia="宋体" w:hAnsi="宋体" w:hint="eastAsia"/>
                <w:sz w:val="21"/>
                <w:szCs w:val="21"/>
              </w:rPr>
              <w:t>不少环节出现增量不增利的情况</w:t>
            </w:r>
            <w:r>
              <w:rPr>
                <w:rFonts w:ascii="宋体" w:eastAsia="宋体" w:hAnsi="宋体" w:hint="eastAsia"/>
                <w:sz w:val="21"/>
                <w:szCs w:val="21"/>
              </w:rPr>
              <w:t>，建议大家关注。</w:t>
            </w:r>
          </w:p>
          <w:p w14:paraId="62C7D478" w14:textId="77777777" w:rsidR="004D64B0" w:rsidRPr="004D64B0" w:rsidRDefault="004D64B0" w:rsidP="004D64B0">
            <w:pPr>
              <w:spacing w:after="0" w:line="276" w:lineRule="auto"/>
              <w:ind w:firstLine="420"/>
              <w:rPr>
                <w:rFonts w:ascii="宋体" w:eastAsia="宋体" w:hAnsi="宋体"/>
                <w:sz w:val="21"/>
                <w:szCs w:val="21"/>
              </w:rPr>
            </w:pPr>
          </w:p>
          <w:p w14:paraId="14BF0357" w14:textId="3C96D74F" w:rsidR="001324F4" w:rsidRPr="00817EC9" w:rsidRDefault="00BE0634" w:rsidP="00ED687A">
            <w:pPr>
              <w:spacing w:after="0" w:line="276" w:lineRule="auto"/>
              <w:rPr>
                <w:rFonts w:ascii="宋体" w:eastAsia="宋体" w:hAnsi="宋体"/>
                <w:b/>
                <w:bCs/>
                <w:sz w:val="21"/>
                <w:szCs w:val="21"/>
              </w:rPr>
            </w:pPr>
            <w:r>
              <w:rPr>
                <w:rFonts w:ascii="宋体" w:eastAsia="宋体" w:hAnsi="宋体" w:hint="eastAsia"/>
                <w:b/>
                <w:bCs/>
                <w:sz w:val="21"/>
                <w:szCs w:val="21"/>
              </w:rPr>
              <w:t>3</w:t>
            </w:r>
            <w:r w:rsidR="001324F4" w:rsidRPr="00817EC9">
              <w:rPr>
                <w:rFonts w:ascii="宋体" w:eastAsia="宋体" w:hAnsi="宋体" w:hint="eastAsia"/>
                <w:b/>
                <w:bCs/>
                <w:sz w:val="21"/>
                <w:szCs w:val="21"/>
              </w:rPr>
              <w:t>、</w:t>
            </w:r>
            <w:r w:rsidR="005C1185">
              <w:rPr>
                <w:rFonts w:ascii="宋体" w:eastAsia="宋体" w:hAnsi="宋体" w:hint="eastAsia"/>
                <w:b/>
                <w:bCs/>
                <w:sz w:val="21"/>
                <w:szCs w:val="21"/>
              </w:rPr>
              <w:t>请</w:t>
            </w:r>
            <w:r w:rsidR="00241DA8">
              <w:rPr>
                <w:rFonts w:ascii="宋体" w:eastAsia="宋体" w:hAnsi="宋体" w:hint="eastAsia"/>
                <w:b/>
                <w:bCs/>
                <w:sz w:val="21"/>
                <w:szCs w:val="21"/>
              </w:rPr>
              <w:t>更新一下</w:t>
            </w:r>
            <w:r w:rsidR="001324F4" w:rsidRPr="00817EC9">
              <w:rPr>
                <w:rFonts w:ascii="宋体" w:eastAsia="宋体" w:hAnsi="宋体" w:hint="eastAsia"/>
                <w:b/>
                <w:bCs/>
                <w:sz w:val="21"/>
                <w:szCs w:val="21"/>
              </w:rPr>
              <w:t>公司扩产计划</w:t>
            </w:r>
            <w:r w:rsidR="00241DA8">
              <w:rPr>
                <w:rFonts w:ascii="宋体" w:eastAsia="宋体" w:hAnsi="宋体" w:hint="eastAsia"/>
                <w:b/>
                <w:bCs/>
                <w:sz w:val="21"/>
                <w:szCs w:val="21"/>
              </w:rPr>
              <w:t>的</w:t>
            </w:r>
            <w:r w:rsidR="00D1442E">
              <w:rPr>
                <w:rFonts w:ascii="宋体" w:eastAsia="宋体" w:hAnsi="宋体" w:hint="eastAsia"/>
                <w:b/>
                <w:bCs/>
                <w:sz w:val="21"/>
                <w:szCs w:val="21"/>
              </w:rPr>
              <w:t>执行情况</w:t>
            </w:r>
            <w:r w:rsidR="00241DA8">
              <w:rPr>
                <w:rFonts w:ascii="宋体" w:eastAsia="宋体" w:hAnsi="宋体" w:hint="eastAsia"/>
                <w:b/>
                <w:bCs/>
                <w:sz w:val="21"/>
                <w:szCs w:val="21"/>
              </w:rPr>
              <w:t>，并</w:t>
            </w:r>
            <w:r w:rsidR="00D1442E">
              <w:rPr>
                <w:rFonts w:ascii="宋体" w:eastAsia="宋体" w:hAnsi="宋体" w:hint="eastAsia"/>
                <w:b/>
                <w:bCs/>
                <w:sz w:val="21"/>
                <w:szCs w:val="21"/>
              </w:rPr>
              <w:t>明年</w:t>
            </w:r>
            <w:r w:rsidR="00241DA8">
              <w:rPr>
                <w:rFonts w:ascii="宋体" w:eastAsia="宋体" w:hAnsi="宋体" w:hint="eastAsia"/>
                <w:b/>
                <w:bCs/>
                <w:sz w:val="21"/>
                <w:szCs w:val="21"/>
              </w:rPr>
              <w:t>的</w:t>
            </w:r>
            <w:r w:rsidR="00D1442E">
              <w:rPr>
                <w:rFonts w:ascii="宋体" w:eastAsia="宋体" w:hAnsi="宋体" w:hint="eastAsia"/>
                <w:b/>
                <w:bCs/>
                <w:sz w:val="21"/>
                <w:szCs w:val="21"/>
              </w:rPr>
              <w:t>扩产计划</w:t>
            </w:r>
            <w:r w:rsidR="00241DA8">
              <w:rPr>
                <w:rFonts w:ascii="宋体" w:eastAsia="宋体" w:hAnsi="宋体" w:hint="eastAsia"/>
                <w:b/>
                <w:bCs/>
                <w:sz w:val="21"/>
                <w:szCs w:val="21"/>
              </w:rPr>
              <w:t>的进展情况如何？</w:t>
            </w:r>
          </w:p>
          <w:p w14:paraId="7EEFCA30" w14:textId="781AC538" w:rsidR="001324F4" w:rsidRDefault="001324F4" w:rsidP="00ED687A">
            <w:pPr>
              <w:spacing w:after="0" w:line="276" w:lineRule="auto"/>
              <w:rPr>
                <w:rFonts w:ascii="宋体" w:eastAsia="宋体" w:hAnsi="宋体"/>
                <w:sz w:val="21"/>
                <w:szCs w:val="21"/>
              </w:rPr>
            </w:pPr>
            <w:r w:rsidRPr="00817EC9">
              <w:rPr>
                <w:rFonts w:ascii="宋体" w:eastAsia="宋体" w:hAnsi="宋体" w:hint="eastAsia"/>
                <w:sz w:val="21"/>
                <w:szCs w:val="21"/>
              </w:rPr>
              <w:t>答：</w:t>
            </w:r>
            <w:r w:rsidR="00D1442E">
              <w:rPr>
                <w:rFonts w:ascii="宋体" w:eastAsia="宋体" w:hAnsi="宋体" w:hint="eastAsia"/>
                <w:sz w:val="21"/>
                <w:szCs w:val="21"/>
              </w:rPr>
              <w:t>公司</w:t>
            </w:r>
            <w:r w:rsidR="00241DA8">
              <w:rPr>
                <w:rFonts w:ascii="宋体" w:eastAsia="宋体" w:hAnsi="宋体" w:hint="eastAsia"/>
                <w:sz w:val="21"/>
                <w:szCs w:val="21"/>
              </w:rPr>
              <w:t>在</w:t>
            </w:r>
            <w:r w:rsidR="00D1442E">
              <w:rPr>
                <w:rFonts w:ascii="宋体" w:eastAsia="宋体" w:hAnsi="宋体" w:hint="eastAsia"/>
                <w:sz w:val="21"/>
                <w:szCs w:val="21"/>
              </w:rPr>
              <w:t>2</w:t>
            </w:r>
            <w:r w:rsidR="00D1442E">
              <w:rPr>
                <w:rFonts w:ascii="宋体" w:eastAsia="宋体" w:hAnsi="宋体"/>
                <w:sz w:val="21"/>
                <w:szCs w:val="21"/>
              </w:rPr>
              <w:t>020</w:t>
            </w:r>
            <w:r w:rsidR="00D1442E">
              <w:rPr>
                <w:rFonts w:ascii="宋体" w:eastAsia="宋体" w:hAnsi="宋体" w:hint="eastAsia"/>
                <w:sz w:val="21"/>
                <w:szCs w:val="21"/>
              </w:rPr>
              <w:t>年3季度</w:t>
            </w:r>
            <w:r w:rsidR="00BE0634">
              <w:rPr>
                <w:rFonts w:ascii="宋体" w:eastAsia="宋体" w:hAnsi="宋体" w:hint="eastAsia"/>
                <w:sz w:val="21"/>
                <w:szCs w:val="21"/>
              </w:rPr>
              <w:t>制定</w:t>
            </w:r>
            <w:r w:rsidR="00ED58C6">
              <w:rPr>
                <w:rFonts w:ascii="宋体" w:eastAsia="宋体" w:hAnsi="宋体" w:hint="eastAsia"/>
                <w:sz w:val="21"/>
                <w:szCs w:val="21"/>
              </w:rPr>
              <w:t>了</w:t>
            </w:r>
            <w:r w:rsidR="00A90A8F">
              <w:rPr>
                <w:rFonts w:ascii="宋体" w:eastAsia="宋体" w:hAnsi="宋体" w:hint="eastAsia"/>
                <w:sz w:val="21"/>
                <w:szCs w:val="21"/>
              </w:rPr>
              <w:t>2</w:t>
            </w:r>
            <w:r w:rsidR="00A90A8F">
              <w:rPr>
                <w:rFonts w:ascii="宋体" w:eastAsia="宋体" w:hAnsi="宋体"/>
                <w:sz w:val="21"/>
                <w:szCs w:val="21"/>
              </w:rPr>
              <w:t>021</w:t>
            </w:r>
            <w:r w:rsidR="00A90A8F">
              <w:rPr>
                <w:rFonts w:ascii="宋体" w:eastAsia="宋体" w:hAnsi="宋体" w:hint="eastAsia"/>
                <w:sz w:val="21"/>
                <w:szCs w:val="21"/>
              </w:rPr>
              <w:t>年</w:t>
            </w:r>
            <w:r w:rsidR="00241DA8">
              <w:rPr>
                <w:rFonts w:ascii="宋体" w:eastAsia="宋体" w:hAnsi="宋体" w:hint="eastAsia"/>
                <w:sz w:val="21"/>
                <w:szCs w:val="21"/>
              </w:rPr>
              <w:t>扩产计划</w:t>
            </w:r>
            <w:r w:rsidR="00BE0634">
              <w:rPr>
                <w:rFonts w:ascii="宋体" w:eastAsia="宋体" w:hAnsi="宋体" w:hint="eastAsia"/>
                <w:sz w:val="21"/>
                <w:szCs w:val="21"/>
              </w:rPr>
              <w:t>，</w:t>
            </w:r>
            <w:r w:rsidR="00241DA8">
              <w:rPr>
                <w:rFonts w:ascii="宋体" w:eastAsia="宋体" w:hAnsi="宋体" w:hint="eastAsia"/>
                <w:sz w:val="21"/>
                <w:szCs w:val="21"/>
              </w:rPr>
              <w:t>虽然今年市场整体情况波动较大，但公司仍坚持中长</w:t>
            </w:r>
            <w:r w:rsidR="00A90A8F">
              <w:rPr>
                <w:rFonts w:ascii="宋体" w:eastAsia="宋体" w:hAnsi="宋体" w:hint="eastAsia"/>
                <w:sz w:val="21"/>
                <w:szCs w:val="21"/>
              </w:rPr>
              <w:t>期</w:t>
            </w:r>
            <w:r w:rsidR="00241DA8">
              <w:rPr>
                <w:rFonts w:ascii="宋体" w:eastAsia="宋体" w:hAnsi="宋体" w:hint="eastAsia"/>
                <w:sz w:val="21"/>
                <w:szCs w:val="21"/>
              </w:rPr>
              <w:t>发展目标</w:t>
            </w:r>
            <w:r w:rsidR="00ED58C6">
              <w:rPr>
                <w:rFonts w:ascii="宋体" w:eastAsia="宋体" w:hAnsi="宋体" w:hint="eastAsia"/>
                <w:sz w:val="21"/>
                <w:szCs w:val="21"/>
              </w:rPr>
              <w:t>和既定的扩产计划</w:t>
            </w:r>
            <w:r w:rsidR="00241DA8">
              <w:rPr>
                <w:rFonts w:ascii="宋体" w:eastAsia="宋体" w:hAnsi="宋体" w:hint="eastAsia"/>
                <w:sz w:val="21"/>
                <w:szCs w:val="21"/>
              </w:rPr>
              <w:t>，江苏泰州及江西上饶的胶膜扩产</w:t>
            </w:r>
            <w:r w:rsidR="00A90A8F">
              <w:rPr>
                <w:rFonts w:ascii="宋体" w:eastAsia="宋体" w:hAnsi="宋体" w:hint="eastAsia"/>
                <w:sz w:val="21"/>
                <w:szCs w:val="21"/>
              </w:rPr>
              <w:t>项目</w:t>
            </w:r>
            <w:r w:rsidR="00241DA8">
              <w:rPr>
                <w:rFonts w:ascii="宋体" w:eastAsia="宋体" w:hAnsi="宋体" w:hint="eastAsia"/>
                <w:sz w:val="21"/>
                <w:szCs w:val="21"/>
              </w:rPr>
              <w:t>均按照规划稳步推进。</w:t>
            </w:r>
            <w:r w:rsidR="00A90A8F">
              <w:rPr>
                <w:rFonts w:ascii="宋体" w:eastAsia="宋体" w:hAnsi="宋体" w:hint="eastAsia"/>
                <w:sz w:val="21"/>
                <w:szCs w:val="21"/>
              </w:rPr>
              <w:t>目前</w:t>
            </w:r>
            <w:r w:rsidR="00E91DFD">
              <w:rPr>
                <w:rFonts w:ascii="宋体" w:eastAsia="宋体" w:hAnsi="宋体" w:hint="eastAsia"/>
                <w:sz w:val="21"/>
                <w:szCs w:val="21"/>
              </w:rPr>
              <w:t>泰州工厂</w:t>
            </w:r>
            <w:r w:rsidR="00A90A8F">
              <w:rPr>
                <w:rFonts w:ascii="宋体" w:eastAsia="宋体" w:hAnsi="宋体" w:hint="eastAsia"/>
                <w:sz w:val="21"/>
                <w:szCs w:val="21"/>
              </w:rPr>
              <w:t>运营</w:t>
            </w:r>
            <w:r w:rsidR="00E91DFD">
              <w:rPr>
                <w:rFonts w:ascii="宋体" w:eastAsia="宋体" w:hAnsi="宋体" w:hint="eastAsia"/>
                <w:sz w:val="21"/>
                <w:szCs w:val="21"/>
              </w:rPr>
              <w:t>已步入正轨，</w:t>
            </w:r>
            <w:r w:rsidR="00241DA8">
              <w:rPr>
                <w:rFonts w:ascii="宋体" w:eastAsia="宋体" w:hAnsi="宋体" w:hint="eastAsia"/>
                <w:sz w:val="21"/>
                <w:szCs w:val="21"/>
              </w:rPr>
              <w:t>由于疫情影响</w:t>
            </w:r>
            <w:r w:rsidR="00E91DFD">
              <w:rPr>
                <w:rFonts w:ascii="宋体" w:eastAsia="宋体" w:hAnsi="宋体" w:hint="eastAsia"/>
                <w:sz w:val="21"/>
                <w:szCs w:val="21"/>
              </w:rPr>
              <w:t>，</w:t>
            </w:r>
            <w:r w:rsidR="00ED58C6">
              <w:rPr>
                <w:rFonts w:ascii="宋体" w:eastAsia="宋体" w:hAnsi="宋体" w:hint="eastAsia"/>
                <w:sz w:val="21"/>
                <w:szCs w:val="21"/>
              </w:rPr>
              <w:t>上饶</w:t>
            </w:r>
            <w:r w:rsidR="00942418">
              <w:rPr>
                <w:rFonts w:ascii="宋体" w:eastAsia="宋体" w:hAnsi="宋体" w:hint="eastAsia"/>
                <w:sz w:val="21"/>
                <w:szCs w:val="21"/>
              </w:rPr>
              <w:t>扩产</w:t>
            </w:r>
            <w:r w:rsidR="00E91DFD">
              <w:rPr>
                <w:rFonts w:ascii="宋体" w:eastAsia="宋体" w:hAnsi="宋体" w:hint="eastAsia"/>
                <w:sz w:val="21"/>
                <w:szCs w:val="21"/>
              </w:rPr>
              <w:t>推进</w:t>
            </w:r>
            <w:r w:rsidR="00A90A8F">
              <w:rPr>
                <w:rFonts w:ascii="宋体" w:eastAsia="宋体" w:hAnsi="宋体" w:hint="eastAsia"/>
                <w:sz w:val="21"/>
                <w:szCs w:val="21"/>
              </w:rPr>
              <w:t>的</w:t>
            </w:r>
            <w:r w:rsidR="00E91DFD">
              <w:rPr>
                <w:rFonts w:ascii="宋体" w:eastAsia="宋体" w:hAnsi="宋体" w:hint="eastAsia"/>
                <w:sz w:val="21"/>
                <w:szCs w:val="21"/>
              </w:rPr>
              <w:t>进度</w:t>
            </w:r>
            <w:r w:rsidR="00942418">
              <w:rPr>
                <w:rFonts w:ascii="宋体" w:eastAsia="宋体" w:hAnsi="宋体" w:hint="eastAsia"/>
                <w:sz w:val="21"/>
                <w:szCs w:val="21"/>
              </w:rPr>
              <w:t>稍有</w:t>
            </w:r>
            <w:r w:rsidR="00E91DFD">
              <w:rPr>
                <w:rFonts w:ascii="宋体" w:eastAsia="宋体" w:hAnsi="宋体" w:hint="eastAsia"/>
                <w:sz w:val="21"/>
                <w:szCs w:val="21"/>
              </w:rPr>
              <w:t>影响，伴随着疫情</w:t>
            </w:r>
            <w:r w:rsidR="00ED58C6">
              <w:rPr>
                <w:rFonts w:ascii="宋体" w:eastAsia="宋体" w:hAnsi="宋体" w:hint="eastAsia"/>
                <w:sz w:val="21"/>
                <w:szCs w:val="21"/>
              </w:rPr>
              <w:t>逐步</w:t>
            </w:r>
            <w:r w:rsidR="00E91DFD">
              <w:rPr>
                <w:rFonts w:ascii="宋体" w:eastAsia="宋体" w:hAnsi="宋体" w:hint="eastAsia"/>
                <w:sz w:val="21"/>
                <w:szCs w:val="21"/>
              </w:rPr>
              <w:t>平稳，公司</w:t>
            </w:r>
            <w:r w:rsidR="00942418">
              <w:rPr>
                <w:rFonts w:ascii="宋体" w:eastAsia="宋体" w:hAnsi="宋体" w:hint="eastAsia"/>
                <w:sz w:val="21"/>
                <w:szCs w:val="21"/>
              </w:rPr>
              <w:t>将继续推进扩产计划</w:t>
            </w:r>
            <w:r w:rsidR="00E91DFD">
              <w:rPr>
                <w:rFonts w:ascii="宋体" w:eastAsia="宋体" w:hAnsi="宋体" w:hint="eastAsia"/>
                <w:sz w:val="21"/>
                <w:szCs w:val="21"/>
              </w:rPr>
              <w:t>。</w:t>
            </w:r>
          </w:p>
          <w:p w14:paraId="590BAC03" w14:textId="46489E92" w:rsidR="00D1442E" w:rsidRDefault="00D1442E" w:rsidP="00ED687A">
            <w:pPr>
              <w:spacing w:after="0" w:line="276" w:lineRule="auto"/>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sidR="00E91DFD">
              <w:rPr>
                <w:rFonts w:ascii="宋体" w:eastAsia="宋体" w:hAnsi="宋体" w:hint="eastAsia"/>
                <w:sz w:val="21"/>
                <w:szCs w:val="21"/>
              </w:rPr>
              <w:t>公司</w:t>
            </w:r>
            <w:r w:rsidR="003C664A">
              <w:rPr>
                <w:rFonts w:ascii="宋体" w:eastAsia="宋体" w:hAnsi="宋体" w:hint="eastAsia"/>
                <w:sz w:val="21"/>
                <w:szCs w:val="21"/>
              </w:rPr>
              <w:t>今年</w:t>
            </w:r>
            <w:r w:rsidR="00E91DFD">
              <w:rPr>
                <w:rFonts w:ascii="宋体" w:eastAsia="宋体" w:hAnsi="宋体" w:hint="eastAsia"/>
                <w:sz w:val="21"/>
                <w:szCs w:val="21"/>
              </w:rPr>
              <w:t>制定的</w:t>
            </w:r>
            <w:r w:rsidR="003C664A">
              <w:rPr>
                <w:rFonts w:ascii="宋体" w:eastAsia="宋体" w:hAnsi="宋体" w:hint="eastAsia"/>
                <w:sz w:val="21"/>
                <w:szCs w:val="21"/>
              </w:rPr>
              <w:t>2</w:t>
            </w:r>
            <w:r w:rsidR="003C664A">
              <w:rPr>
                <w:rFonts w:ascii="宋体" w:eastAsia="宋体" w:hAnsi="宋体"/>
                <w:sz w:val="21"/>
                <w:szCs w:val="21"/>
              </w:rPr>
              <w:t>022</w:t>
            </w:r>
            <w:r w:rsidR="003C664A">
              <w:rPr>
                <w:rFonts w:ascii="宋体" w:eastAsia="宋体" w:hAnsi="宋体" w:hint="eastAsia"/>
                <w:sz w:val="21"/>
                <w:szCs w:val="21"/>
              </w:rPr>
              <w:t>年</w:t>
            </w:r>
            <w:r w:rsidR="00E91DFD">
              <w:rPr>
                <w:rFonts w:ascii="宋体" w:eastAsia="宋体" w:hAnsi="宋体" w:hint="eastAsia"/>
                <w:sz w:val="21"/>
                <w:szCs w:val="21"/>
              </w:rPr>
              <w:t>盐城和上饶二次扩产项目的</w:t>
            </w:r>
            <w:r w:rsidR="003C664A">
              <w:rPr>
                <w:rFonts w:ascii="宋体" w:eastAsia="宋体" w:hAnsi="宋体" w:hint="eastAsia"/>
                <w:sz w:val="21"/>
                <w:szCs w:val="21"/>
              </w:rPr>
              <w:t>情况</w:t>
            </w:r>
            <w:r w:rsidR="00E91DFD">
              <w:rPr>
                <w:rFonts w:ascii="宋体" w:eastAsia="宋体" w:hAnsi="宋体" w:hint="eastAsia"/>
                <w:sz w:val="21"/>
                <w:szCs w:val="21"/>
              </w:rPr>
              <w:t>，已</w:t>
            </w:r>
            <w:r w:rsidR="00FB59C5">
              <w:rPr>
                <w:rFonts w:ascii="宋体" w:eastAsia="宋体" w:hAnsi="宋体" w:hint="eastAsia"/>
                <w:sz w:val="21"/>
                <w:szCs w:val="21"/>
              </w:rPr>
              <w:t>通过上交所平台发布了公告。</w:t>
            </w:r>
            <w:r w:rsidR="00E91DFD">
              <w:rPr>
                <w:rFonts w:ascii="宋体" w:eastAsia="宋体" w:hAnsi="宋体" w:hint="eastAsia"/>
                <w:sz w:val="21"/>
                <w:szCs w:val="21"/>
              </w:rPr>
              <w:t>同时就该扩产项目后续实施的资金</w:t>
            </w:r>
            <w:r w:rsidR="003C664A">
              <w:rPr>
                <w:rFonts w:ascii="宋体" w:eastAsia="宋体" w:hAnsi="宋体" w:hint="eastAsia"/>
                <w:sz w:val="21"/>
                <w:szCs w:val="21"/>
              </w:rPr>
              <w:t>安排</w:t>
            </w:r>
            <w:r w:rsidR="00E91DFD">
              <w:rPr>
                <w:rFonts w:ascii="宋体" w:eastAsia="宋体" w:hAnsi="宋体" w:hint="eastAsia"/>
                <w:sz w:val="21"/>
                <w:szCs w:val="21"/>
              </w:rPr>
              <w:t>，公司在积极</w:t>
            </w:r>
            <w:r w:rsidR="003C664A">
              <w:rPr>
                <w:rFonts w:ascii="宋体" w:eastAsia="宋体" w:hAnsi="宋体" w:hint="eastAsia"/>
                <w:sz w:val="21"/>
                <w:szCs w:val="21"/>
              </w:rPr>
              <w:t>筹划并</w:t>
            </w:r>
            <w:r w:rsidR="00E91DFD">
              <w:rPr>
                <w:rFonts w:ascii="宋体" w:eastAsia="宋体" w:hAnsi="宋体" w:hint="eastAsia"/>
                <w:sz w:val="21"/>
                <w:szCs w:val="21"/>
              </w:rPr>
              <w:t>相关进展也会及时发布公告。</w:t>
            </w:r>
          </w:p>
          <w:p w14:paraId="3F08B1A9" w14:textId="77777777" w:rsidR="00817EC9" w:rsidRPr="00817EC9" w:rsidRDefault="00817EC9" w:rsidP="00ED687A">
            <w:pPr>
              <w:spacing w:after="0" w:line="276" w:lineRule="auto"/>
              <w:rPr>
                <w:rFonts w:ascii="宋体" w:eastAsia="宋体" w:hAnsi="宋体"/>
                <w:sz w:val="21"/>
                <w:szCs w:val="21"/>
              </w:rPr>
            </w:pPr>
          </w:p>
          <w:p w14:paraId="627BB6A3" w14:textId="7BC7B644" w:rsidR="00817EC9" w:rsidRPr="00817EC9" w:rsidRDefault="00FB59C5" w:rsidP="00ED687A">
            <w:pPr>
              <w:spacing w:after="0" w:line="276" w:lineRule="auto"/>
              <w:rPr>
                <w:rFonts w:ascii="宋体" w:eastAsia="宋体" w:hAnsi="宋体"/>
                <w:b/>
                <w:bCs/>
                <w:sz w:val="21"/>
                <w:szCs w:val="21"/>
              </w:rPr>
            </w:pPr>
            <w:r>
              <w:rPr>
                <w:rFonts w:ascii="宋体" w:eastAsia="宋体" w:hAnsi="宋体" w:hint="eastAsia"/>
                <w:b/>
                <w:bCs/>
                <w:sz w:val="21"/>
                <w:szCs w:val="21"/>
              </w:rPr>
              <w:t>4</w:t>
            </w:r>
            <w:r w:rsidR="00817EC9" w:rsidRPr="00817EC9">
              <w:rPr>
                <w:rFonts w:ascii="宋体" w:eastAsia="宋体" w:hAnsi="宋体" w:hint="eastAsia"/>
                <w:b/>
                <w:bCs/>
                <w:sz w:val="21"/>
                <w:szCs w:val="21"/>
              </w:rPr>
              <w:t>、</w:t>
            </w:r>
            <w:r w:rsidR="00F55042">
              <w:rPr>
                <w:rFonts w:ascii="宋体" w:eastAsia="宋体" w:hAnsi="宋体" w:hint="eastAsia"/>
                <w:b/>
                <w:bCs/>
                <w:sz w:val="21"/>
                <w:szCs w:val="21"/>
              </w:rPr>
              <w:t>今年新的E</w:t>
            </w:r>
            <w:r w:rsidR="00F55042">
              <w:rPr>
                <w:rFonts w:ascii="宋体" w:eastAsia="宋体" w:hAnsi="宋体"/>
                <w:b/>
                <w:bCs/>
                <w:sz w:val="21"/>
                <w:szCs w:val="21"/>
              </w:rPr>
              <w:t>VA</w:t>
            </w:r>
            <w:r w:rsidR="00F55042">
              <w:rPr>
                <w:rFonts w:ascii="宋体" w:eastAsia="宋体" w:hAnsi="宋体" w:hint="eastAsia"/>
                <w:b/>
                <w:bCs/>
                <w:sz w:val="21"/>
                <w:szCs w:val="21"/>
              </w:rPr>
              <w:t>树脂供应商</w:t>
            </w:r>
            <w:r w:rsidR="008139EF">
              <w:rPr>
                <w:rFonts w:ascii="宋体" w:eastAsia="宋体" w:hAnsi="宋体" w:hint="eastAsia"/>
                <w:b/>
                <w:bCs/>
                <w:sz w:val="21"/>
                <w:szCs w:val="21"/>
              </w:rPr>
              <w:t>的供应</w:t>
            </w:r>
            <w:r w:rsidR="00F55042">
              <w:rPr>
                <w:rFonts w:ascii="宋体" w:eastAsia="宋体" w:hAnsi="宋体" w:hint="eastAsia"/>
                <w:b/>
                <w:bCs/>
                <w:sz w:val="21"/>
                <w:szCs w:val="21"/>
              </w:rPr>
              <w:t>情况如何？</w:t>
            </w:r>
            <w:r w:rsidR="00D1442E">
              <w:rPr>
                <w:rFonts w:ascii="宋体" w:eastAsia="宋体" w:hAnsi="宋体" w:hint="eastAsia"/>
                <w:b/>
                <w:bCs/>
                <w:sz w:val="21"/>
                <w:szCs w:val="21"/>
              </w:rPr>
              <w:t>明年</w:t>
            </w:r>
            <w:r w:rsidR="00817EC9" w:rsidRPr="00817EC9">
              <w:rPr>
                <w:rFonts w:ascii="宋体" w:eastAsia="宋体" w:hAnsi="宋体" w:hint="eastAsia"/>
                <w:b/>
                <w:bCs/>
                <w:sz w:val="21"/>
                <w:szCs w:val="21"/>
              </w:rPr>
              <w:t>EVA树脂的供</w:t>
            </w:r>
            <w:r w:rsidR="009220F7">
              <w:rPr>
                <w:rFonts w:ascii="宋体" w:eastAsia="宋体" w:hAnsi="宋体" w:hint="eastAsia"/>
                <w:b/>
                <w:bCs/>
                <w:sz w:val="21"/>
                <w:szCs w:val="21"/>
              </w:rPr>
              <w:t>应情况</w:t>
            </w:r>
            <w:r w:rsidR="00F55042">
              <w:rPr>
                <w:rFonts w:ascii="宋体" w:eastAsia="宋体" w:hAnsi="宋体" w:hint="eastAsia"/>
                <w:b/>
                <w:bCs/>
                <w:sz w:val="21"/>
                <w:szCs w:val="21"/>
              </w:rPr>
              <w:t>还会紧张吗</w:t>
            </w:r>
            <w:r w:rsidR="009220F7">
              <w:rPr>
                <w:rFonts w:ascii="宋体" w:eastAsia="宋体" w:hAnsi="宋体" w:hint="eastAsia"/>
                <w:b/>
                <w:bCs/>
                <w:sz w:val="21"/>
                <w:szCs w:val="21"/>
              </w:rPr>
              <w:t>？</w:t>
            </w:r>
            <w:r w:rsidR="009220F7" w:rsidRPr="00817EC9">
              <w:rPr>
                <w:rFonts w:ascii="宋体" w:eastAsia="宋体" w:hAnsi="宋体"/>
                <w:b/>
                <w:bCs/>
                <w:sz w:val="21"/>
                <w:szCs w:val="21"/>
              </w:rPr>
              <w:t xml:space="preserve"> </w:t>
            </w:r>
          </w:p>
          <w:p w14:paraId="03801254" w14:textId="2DFF7227" w:rsidR="00E8749A" w:rsidRDefault="00817EC9" w:rsidP="009220F7">
            <w:pPr>
              <w:spacing w:after="0" w:line="276" w:lineRule="auto"/>
              <w:rPr>
                <w:rFonts w:ascii="宋体" w:eastAsia="宋体" w:hAnsi="宋体"/>
                <w:sz w:val="21"/>
                <w:szCs w:val="21"/>
              </w:rPr>
            </w:pPr>
            <w:r w:rsidRPr="00817EC9">
              <w:rPr>
                <w:rFonts w:ascii="宋体" w:eastAsia="宋体" w:hAnsi="宋体" w:hint="eastAsia"/>
                <w:sz w:val="21"/>
                <w:szCs w:val="21"/>
              </w:rPr>
              <w:t>答：今年</w:t>
            </w:r>
            <w:r w:rsidR="00F55042">
              <w:rPr>
                <w:rFonts w:ascii="宋体" w:eastAsia="宋体" w:hAnsi="宋体" w:hint="eastAsia"/>
                <w:sz w:val="21"/>
                <w:szCs w:val="21"/>
              </w:rPr>
              <w:t>有投产计划的</w:t>
            </w:r>
            <w:r w:rsidRPr="00817EC9">
              <w:rPr>
                <w:rFonts w:ascii="宋体" w:eastAsia="宋体" w:hAnsi="宋体" w:hint="eastAsia"/>
                <w:sz w:val="21"/>
                <w:szCs w:val="21"/>
              </w:rPr>
              <w:t>EVA树脂供应商</w:t>
            </w:r>
            <w:r w:rsidR="00F55042">
              <w:rPr>
                <w:rFonts w:ascii="宋体" w:eastAsia="宋体" w:hAnsi="宋体" w:hint="eastAsia"/>
                <w:sz w:val="21"/>
                <w:szCs w:val="21"/>
              </w:rPr>
              <w:t>，其中有3家已能生产光伏级E</w:t>
            </w:r>
            <w:r w:rsidR="00F55042">
              <w:rPr>
                <w:rFonts w:ascii="宋体" w:eastAsia="宋体" w:hAnsi="宋体"/>
                <w:sz w:val="21"/>
                <w:szCs w:val="21"/>
              </w:rPr>
              <w:t>VA</w:t>
            </w:r>
            <w:r w:rsidR="00F55042">
              <w:rPr>
                <w:rFonts w:ascii="宋体" w:eastAsia="宋体" w:hAnsi="宋体" w:hint="eastAsia"/>
                <w:sz w:val="21"/>
                <w:szCs w:val="21"/>
              </w:rPr>
              <w:t>树脂</w:t>
            </w:r>
            <w:r w:rsidR="00831C8D">
              <w:rPr>
                <w:rFonts w:ascii="宋体" w:eastAsia="宋体" w:hAnsi="宋体" w:hint="eastAsia"/>
                <w:sz w:val="21"/>
                <w:szCs w:val="21"/>
              </w:rPr>
              <w:t>并处在逐步批量化、稳定化的供应过程中</w:t>
            </w:r>
            <w:r w:rsidR="00F55042">
              <w:rPr>
                <w:rFonts w:ascii="宋体" w:eastAsia="宋体" w:hAnsi="宋体" w:hint="eastAsia"/>
                <w:sz w:val="21"/>
                <w:szCs w:val="21"/>
              </w:rPr>
              <w:t>，</w:t>
            </w:r>
            <w:r w:rsidR="00831C8D">
              <w:rPr>
                <w:rFonts w:ascii="宋体" w:eastAsia="宋体" w:hAnsi="宋体" w:hint="eastAsia"/>
                <w:sz w:val="21"/>
                <w:szCs w:val="21"/>
              </w:rPr>
              <w:t>目前</w:t>
            </w:r>
            <w:r w:rsidR="00B639AD">
              <w:rPr>
                <w:rFonts w:ascii="宋体" w:eastAsia="宋体" w:hAnsi="宋体" w:hint="eastAsia"/>
                <w:sz w:val="21"/>
                <w:szCs w:val="21"/>
              </w:rPr>
              <w:t>总体</w:t>
            </w:r>
            <w:r w:rsidR="00831C8D">
              <w:rPr>
                <w:rFonts w:ascii="宋体" w:eastAsia="宋体" w:hAnsi="宋体" w:hint="eastAsia"/>
                <w:sz w:val="21"/>
                <w:szCs w:val="21"/>
              </w:rPr>
              <w:t>光伏级树脂的</w:t>
            </w:r>
            <w:r w:rsidR="00B639AD">
              <w:rPr>
                <w:rFonts w:ascii="宋体" w:eastAsia="宋体" w:hAnsi="宋体" w:hint="eastAsia"/>
                <w:sz w:val="21"/>
                <w:szCs w:val="21"/>
              </w:rPr>
              <w:t>供应量</w:t>
            </w:r>
            <w:r w:rsidR="00831C8D">
              <w:rPr>
                <w:rFonts w:ascii="宋体" w:eastAsia="宋体" w:hAnsi="宋体" w:hint="eastAsia"/>
                <w:sz w:val="21"/>
                <w:szCs w:val="21"/>
              </w:rPr>
              <w:t>还</w:t>
            </w:r>
            <w:r w:rsidR="00B639AD">
              <w:rPr>
                <w:rFonts w:ascii="宋体" w:eastAsia="宋体" w:hAnsi="宋体" w:hint="eastAsia"/>
                <w:sz w:val="21"/>
                <w:szCs w:val="21"/>
              </w:rPr>
              <w:t>不是很大</w:t>
            </w:r>
            <w:r w:rsidR="00831C8D">
              <w:rPr>
                <w:rFonts w:ascii="宋体" w:eastAsia="宋体" w:hAnsi="宋体" w:hint="eastAsia"/>
                <w:sz w:val="21"/>
                <w:szCs w:val="21"/>
              </w:rPr>
              <w:t>。</w:t>
            </w:r>
            <w:r w:rsidR="00B639AD">
              <w:rPr>
                <w:rFonts w:ascii="宋体" w:eastAsia="宋体" w:hAnsi="宋体" w:hint="eastAsia"/>
                <w:sz w:val="21"/>
                <w:szCs w:val="21"/>
              </w:rPr>
              <w:t>按照目前已公布的扩产信息，</w:t>
            </w:r>
            <w:r w:rsidR="00FB59C5">
              <w:rPr>
                <w:rFonts w:ascii="宋体" w:eastAsia="宋体" w:hAnsi="宋体" w:hint="eastAsia"/>
                <w:sz w:val="21"/>
                <w:szCs w:val="21"/>
              </w:rPr>
              <w:t>明</w:t>
            </w:r>
            <w:r w:rsidR="009220F7">
              <w:rPr>
                <w:rFonts w:ascii="宋体" w:eastAsia="宋体" w:hAnsi="宋体" w:hint="eastAsia"/>
                <w:sz w:val="21"/>
                <w:szCs w:val="21"/>
              </w:rPr>
              <w:t>年还</w:t>
            </w:r>
            <w:r w:rsidR="00FB59C5">
              <w:rPr>
                <w:rFonts w:ascii="宋体" w:eastAsia="宋体" w:hAnsi="宋体" w:hint="eastAsia"/>
                <w:sz w:val="21"/>
                <w:szCs w:val="21"/>
              </w:rPr>
              <w:t>会</w:t>
            </w:r>
            <w:r w:rsidR="009220F7">
              <w:rPr>
                <w:rFonts w:ascii="宋体" w:eastAsia="宋体" w:hAnsi="宋体" w:hint="eastAsia"/>
                <w:sz w:val="21"/>
                <w:szCs w:val="21"/>
              </w:rPr>
              <w:t>有</w:t>
            </w:r>
            <w:r w:rsidR="00B639AD">
              <w:rPr>
                <w:rFonts w:ascii="宋体" w:eastAsia="宋体" w:hAnsi="宋体" w:hint="eastAsia"/>
                <w:sz w:val="21"/>
                <w:szCs w:val="21"/>
              </w:rPr>
              <w:t>一至两家国内和海外的供应商的</w:t>
            </w:r>
            <w:r w:rsidR="009220F7">
              <w:rPr>
                <w:rFonts w:ascii="宋体" w:eastAsia="宋体" w:hAnsi="宋体" w:hint="eastAsia"/>
                <w:sz w:val="21"/>
                <w:szCs w:val="21"/>
              </w:rPr>
              <w:t>新产能投</w:t>
            </w:r>
            <w:r w:rsidR="00B639AD">
              <w:rPr>
                <w:rFonts w:ascii="宋体" w:eastAsia="宋体" w:hAnsi="宋体" w:hint="eastAsia"/>
                <w:sz w:val="21"/>
                <w:szCs w:val="21"/>
              </w:rPr>
              <w:t>产，如果</w:t>
            </w:r>
            <w:r w:rsidR="008139EF">
              <w:rPr>
                <w:rFonts w:ascii="宋体" w:eastAsia="宋体" w:hAnsi="宋体" w:hint="eastAsia"/>
                <w:sz w:val="21"/>
                <w:szCs w:val="21"/>
              </w:rPr>
              <w:t>新增供应商均</w:t>
            </w:r>
            <w:r w:rsidR="00B639AD">
              <w:rPr>
                <w:rFonts w:ascii="宋体" w:eastAsia="宋体" w:hAnsi="宋体" w:hint="eastAsia"/>
                <w:sz w:val="21"/>
                <w:szCs w:val="21"/>
              </w:rPr>
              <w:t>能顺利达产并产出光伏料，</w:t>
            </w:r>
            <w:r w:rsidR="008139EF">
              <w:rPr>
                <w:rFonts w:ascii="宋体" w:eastAsia="宋体" w:hAnsi="宋体" w:hint="eastAsia"/>
                <w:sz w:val="21"/>
                <w:szCs w:val="21"/>
              </w:rPr>
              <w:t>E</w:t>
            </w:r>
            <w:r w:rsidR="008139EF">
              <w:rPr>
                <w:rFonts w:ascii="宋体" w:eastAsia="宋体" w:hAnsi="宋体"/>
                <w:sz w:val="21"/>
                <w:szCs w:val="21"/>
              </w:rPr>
              <w:t>VA</w:t>
            </w:r>
            <w:r w:rsidR="00B639AD">
              <w:rPr>
                <w:rFonts w:ascii="宋体" w:eastAsia="宋体" w:hAnsi="宋体" w:hint="eastAsia"/>
                <w:sz w:val="21"/>
                <w:szCs w:val="21"/>
              </w:rPr>
              <w:t>树脂的供应</w:t>
            </w:r>
            <w:r w:rsidR="00831C8D">
              <w:rPr>
                <w:rFonts w:ascii="宋体" w:eastAsia="宋体" w:hAnsi="宋体" w:hint="eastAsia"/>
                <w:sz w:val="21"/>
                <w:szCs w:val="21"/>
              </w:rPr>
              <w:t>情况有望缓解</w:t>
            </w:r>
            <w:r w:rsidR="00B639AD">
              <w:rPr>
                <w:rFonts w:ascii="宋体" w:eastAsia="宋体" w:hAnsi="宋体" w:hint="eastAsia"/>
                <w:sz w:val="21"/>
                <w:szCs w:val="21"/>
              </w:rPr>
              <w:t>。但目前比较难判断的是新树脂供应商的达产</w:t>
            </w:r>
            <w:r w:rsidR="00831C8D">
              <w:rPr>
                <w:rFonts w:ascii="宋体" w:eastAsia="宋体" w:hAnsi="宋体" w:hint="eastAsia"/>
                <w:sz w:val="21"/>
                <w:szCs w:val="21"/>
              </w:rPr>
              <w:t>速度</w:t>
            </w:r>
            <w:r w:rsidR="00B639AD">
              <w:rPr>
                <w:rFonts w:ascii="宋体" w:eastAsia="宋体" w:hAnsi="宋体" w:hint="eastAsia"/>
                <w:sz w:val="21"/>
                <w:szCs w:val="21"/>
              </w:rPr>
              <w:t>仍有比较大的不确定性，加之光伏级E</w:t>
            </w:r>
            <w:r w:rsidR="00B639AD">
              <w:rPr>
                <w:rFonts w:ascii="宋体" w:eastAsia="宋体" w:hAnsi="宋体"/>
                <w:sz w:val="21"/>
                <w:szCs w:val="21"/>
              </w:rPr>
              <w:t xml:space="preserve">VA </w:t>
            </w:r>
            <w:r w:rsidR="00B639AD">
              <w:rPr>
                <w:rFonts w:ascii="宋体" w:eastAsia="宋体" w:hAnsi="宋体" w:hint="eastAsia"/>
                <w:sz w:val="21"/>
                <w:szCs w:val="21"/>
              </w:rPr>
              <w:t>树脂可以转产至非光伏级</w:t>
            </w:r>
            <w:r w:rsidR="008139EF">
              <w:rPr>
                <w:rFonts w:ascii="宋体" w:eastAsia="宋体" w:hAnsi="宋体" w:hint="eastAsia"/>
                <w:sz w:val="21"/>
                <w:szCs w:val="21"/>
              </w:rPr>
              <w:t>树脂</w:t>
            </w:r>
            <w:r w:rsidR="00B639AD">
              <w:rPr>
                <w:rFonts w:ascii="宋体" w:eastAsia="宋体" w:hAnsi="宋体" w:hint="eastAsia"/>
                <w:sz w:val="21"/>
                <w:szCs w:val="21"/>
              </w:rPr>
              <w:t>，</w:t>
            </w:r>
            <w:r w:rsidR="008139EF">
              <w:rPr>
                <w:rFonts w:ascii="宋体" w:eastAsia="宋体" w:hAnsi="宋体" w:hint="eastAsia"/>
                <w:sz w:val="21"/>
                <w:szCs w:val="21"/>
              </w:rPr>
              <w:t>供应总量的可预判难度比较高，也会增加供应量的不确定性。</w:t>
            </w:r>
          </w:p>
          <w:p w14:paraId="75EC6A5E" w14:textId="5E0187B5" w:rsidR="003030AB" w:rsidRDefault="00817EC9" w:rsidP="003030AB">
            <w:pPr>
              <w:spacing w:after="0" w:line="276" w:lineRule="auto"/>
              <w:ind w:firstLineChars="200" w:firstLine="420"/>
              <w:rPr>
                <w:rFonts w:ascii="宋体" w:eastAsia="宋体" w:hAnsi="宋体"/>
                <w:sz w:val="21"/>
                <w:szCs w:val="21"/>
              </w:rPr>
            </w:pPr>
            <w:r w:rsidRPr="00817EC9">
              <w:rPr>
                <w:rFonts w:ascii="宋体" w:eastAsia="宋体" w:hAnsi="宋体" w:hint="eastAsia"/>
                <w:sz w:val="21"/>
                <w:szCs w:val="21"/>
              </w:rPr>
              <w:t>从</w:t>
            </w:r>
            <w:r w:rsidR="008139EF">
              <w:rPr>
                <w:rFonts w:ascii="宋体" w:eastAsia="宋体" w:hAnsi="宋体" w:hint="eastAsia"/>
                <w:sz w:val="21"/>
                <w:szCs w:val="21"/>
              </w:rPr>
              <w:t>需求角度看，2</w:t>
            </w:r>
            <w:r w:rsidR="008139EF">
              <w:rPr>
                <w:rFonts w:ascii="宋体" w:eastAsia="宋体" w:hAnsi="宋体"/>
                <w:sz w:val="21"/>
                <w:szCs w:val="21"/>
              </w:rPr>
              <w:t>022</w:t>
            </w:r>
            <w:r w:rsidR="008139EF">
              <w:rPr>
                <w:rFonts w:ascii="宋体" w:eastAsia="宋体" w:hAnsi="宋体" w:hint="eastAsia"/>
                <w:sz w:val="21"/>
                <w:szCs w:val="21"/>
              </w:rPr>
              <w:t>年整体</w:t>
            </w:r>
            <w:r w:rsidRPr="00817EC9">
              <w:rPr>
                <w:rFonts w:ascii="宋体" w:eastAsia="宋体" w:hAnsi="宋体" w:hint="eastAsia"/>
                <w:sz w:val="21"/>
                <w:szCs w:val="21"/>
              </w:rPr>
              <w:t>装机需求</w:t>
            </w:r>
            <w:r w:rsidR="008139EF">
              <w:rPr>
                <w:rFonts w:ascii="宋体" w:eastAsia="宋体" w:hAnsi="宋体" w:hint="eastAsia"/>
                <w:sz w:val="21"/>
                <w:szCs w:val="21"/>
              </w:rPr>
              <w:t>和组件厂的排产，仍</w:t>
            </w:r>
            <w:r w:rsidR="009220F7">
              <w:rPr>
                <w:rFonts w:ascii="宋体" w:eastAsia="宋体" w:hAnsi="宋体" w:hint="eastAsia"/>
                <w:sz w:val="21"/>
                <w:szCs w:val="21"/>
              </w:rPr>
              <w:t>有可能继续出现</w:t>
            </w:r>
            <w:r w:rsidR="00015149">
              <w:rPr>
                <w:rFonts w:ascii="宋体" w:eastAsia="宋体" w:hAnsi="宋体" w:hint="eastAsia"/>
                <w:sz w:val="21"/>
                <w:szCs w:val="21"/>
              </w:rPr>
              <w:t>波动</w:t>
            </w:r>
            <w:r w:rsidR="008139EF">
              <w:rPr>
                <w:rFonts w:ascii="宋体" w:eastAsia="宋体" w:hAnsi="宋体" w:hint="eastAsia"/>
                <w:sz w:val="21"/>
                <w:szCs w:val="21"/>
              </w:rPr>
              <w:t>从</w:t>
            </w:r>
            <w:r w:rsidR="00174DE3">
              <w:rPr>
                <w:rFonts w:ascii="宋体" w:eastAsia="宋体" w:hAnsi="宋体" w:hint="eastAsia"/>
                <w:sz w:val="21"/>
                <w:szCs w:val="21"/>
              </w:rPr>
              <w:t>而</w:t>
            </w:r>
            <w:r w:rsidR="00FB59C5">
              <w:rPr>
                <w:rFonts w:ascii="宋体" w:eastAsia="宋体" w:hAnsi="宋体" w:hint="eastAsia"/>
                <w:sz w:val="21"/>
                <w:szCs w:val="21"/>
              </w:rPr>
              <w:t>造成某个阶段的需求</w:t>
            </w:r>
            <w:r w:rsidR="008139EF">
              <w:rPr>
                <w:rFonts w:ascii="宋体" w:eastAsia="宋体" w:hAnsi="宋体" w:hint="eastAsia"/>
                <w:sz w:val="21"/>
                <w:szCs w:val="21"/>
              </w:rPr>
              <w:t>量</w:t>
            </w:r>
            <w:r w:rsidR="00FB59C5">
              <w:rPr>
                <w:rFonts w:ascii="宋体" w:eastAsia="宋体" w:hAnsi="宋体" w:hint="eastAsia"/>
                <w:sz w:val="21"/>
                <w:szCs w:val="21"/>
              </w:rPr>
              <w:t>会</w:t>
            </w:r>
            <w:r w:rsidR="008139EF">
              <w:rPr>
                <w:rFonts w:ascii="宋体" w:eastAsia="宋体" w:hAnsi="宋体" w:hint="eastAsia"/>
                <w:sz w:val="21"/>
                <w:szCs w:val="21"/>
              </w:rPr>
              <w:t>短期增加很多，</w:t>
            </w:r>
            <w:r w:rsidR="003030AB">
              <w:rPr>
                <w:rFonts w:ascii="宋体" w:eastAsia="宋体" w:hAnsi="宋体" w:hint="eastAsia"/>
                <w:sz w:val="21"/>
                <w:szCs w:val="21"/>
              </w:rPr>
              <w:t>将导致</w:t>
            </w:r>
            <w:r w:rsidR="00174DE3">
              <w:rPr>
                <w:rFonts w:ascii="宋体" w:eastAsia="宋体" w:hAnsi="宋体" w:hint="eastAsia"/>
                <w:sz w:val="21"/>
                <w:szCs w:val="21"/>
              </w:rPr>
              <w:t>某个阶段出现</w:t>
            </w:r>
            <w:r w:rsidR="009220F7">
              <w:rPr>
                <w:rFonts w:ascii="宋体" w:eastAsia="宋体" w:hAnsi="宋体" w:hint="eastAsia"/>
                <w:sz w:val="21"/>
                <w:szCs w:val="21"/>
              </w:rPr>
              <w:t>粒子供应不足的情况</w:t>
            </w:r>
            <w:r w:rsidR="003030AB">
              <w:rPr>
                <w:rFonts w:ascii="宋体" w:eastAsia="宋体" w:hAnsi="宋体" w:hint="eastAsia"/>
                <w:sz w:val="21"/>
                <w:szCs w:val="21"/>
              </w:rPr>
              <w:t>发生，这也会增加对明年E</w:t>
            </w:r>
            <w:r w:rsidR="003030AB">
              <w:rPr>
                <w:rFonts w:ascii="宋体" w:eastAsia="宋体" w:hAnsi="宋体"/>
                <w:sz w:val="21"/>
                <w:szCs w:val="21"/>
              </w:rPr>
              <w:t xml:space="preserve">VA </w:t>
            </w:r>
            <w:r w:rsidR="003030AB">
              <w:rPr>
                <w:rFonts w:ascii="宋体" w:eastAsia="宋体" w:hAnsi="宋体" w:hint="eastAsia"/>
                <w:sz w:val="21"/>
                <w:szCs w:val="21"/>
              </w:rPr>
              <w:t>树脂的供需情况预测的难度和不确定性。</w:t>
            </w:r>
          </w:p>
          <w:p w14:paraId="3152B838" w14:textId="77777777" w:rsidR="003030AB" w:rsidRDefault="003030AB" w:rsidP="003030AB">
            <w:pPr>
              <w:spacing w:after="0" w:line="276" w:lineRule="auto"/>
              <w:ind w:firstLineChars="200" w:firstLine="420"/>
              <w:rPr>
                <w:rFonts w:ascii="宋体" w:eastAsia="宋体" w:hAnsi="宋体"/>
                <w:sz w:val="21"/>
                <w:szCs w:val="21"/>
              </w:rPr>
            </w:pPr>
          </w:p>
          <w:p w14:paraId="2912658E" w14:textId="476950BF" w:rsidR="003030AB" w:rsidRDefault="00531786" w:rsidP="003030AB">
            <w:pPr>
              <w:spacing w:after="0" w:line="276" w:lineRule="auto"/>
              <w:rPr>
                <w:rFonts w:ascii="宋体" w:eastAsia="宋体" w:hAnsi="宋体"/>
                <w:sz w:val="21"/>
                <w:szCs w:val="21"/>
              </w:rPr>
            </w:pPr>
            <w:r>
              <w:rPr>
                <w:rFonts w:ascii="宋体" w:eastAsia="宋体" w:hAnsi="宋体" w:hint="eastAsia"/>
                <w:b/>
                <w:bCs/>
                <w:sz w:val="21"/>
                <w:szCs w:val="21"/>
              </w:rPr>
              <w:t>5</w:t>
            </w:r>
            <w:r w:rsidRPr="00817EC9">
              <w:rPr>
                <w:rFonts w:ascii="宋体" w:eastAsia="宋体" w:hAnsi="宋体" w:hint="eastAsia"/>
                <w:b/>
                <w:bCs/>
                <w:sz w:val="21"/>
                <w:szCs w:val="21"/>
              </w:rPr>
              <w:t>、</w:t>
            </w:r>
            <w:r w:rsidR="00015149">
              <w:rPr>
                <w:rFonts w:ascii="宋体" w:eastAsia="宋体" w:hAnsi="宋体" w:hint="eastAsia"/>
                <w:b/>
                <w:bCs/>
                <w:sz w:val="21"/>
                <w:szCs w:val="21"/>
              </w:rPr>
              <w:t>可预见的胶膜的新的技术方向有哪些？</w:t>
            </w:r>
          </w:p>
          <w:p w14:paraId="18BFCED5" w14:textId="29D59117" w:rsidR="00015149" w:rsidRDefault="00015149" w:rsidP="003030AB">
            <w:pPr>
              <w:spacing w:after="0" w:line="276" w:lineRule="auto"/>
              <w:rPr>
                <w:rFonts w:ascii="宋体" w:eastAsia="宋体" w:hAnsi="宋体"/>
                <w:sz w:val="21"/>
                <w:szCs w:val="21"/>
              </w:rPr>
            </w:pPr>
            <w:r w:rsidRPr="00817EC9">
              <w:rPr>
                <w:rFonts w:ascii="宋体" w:eastAsia="宋体" w:hAnsi="宋体" w:hint="eastAsia"/>
                <w:sz w:val="21"/>
                <w:szCs w:val="21"/>
              </w:rPr>
              <w:t>答：</w:t>
            </w:r>
            <w:r>
              <w:rPr>
                <w:rFonts w:ascii="宋体" w:eastAsia="宋体" w:hAnsi="宋体" w:hint="eastAsia"/>
                <w:sz w:val="21"/>
                <w:szCs w:val="21"/>
              </w:rPr>
              <w:t>胶膜是组件的核心封装材料，胶膜的技术发展方向应匹配组件的发展</w:t>
            </w:r>
            <w:r w:rsidR="00831C8D">
              <w:rPr>
                <w:rFonts w:ascii="宋体" w:eastAsia="宋体" w:hAnsi="宋体" w:hint="eastAsia"/>
                <w:sz w:val="21"/>
                <w:szCs w:val="21"/>
              </w:rPr>
              <w:t>趋势</w:t>
            </w:r>
            <w:r>
              <w:rPr>
                <w:rFonts w:ascii="宋体" w:eastAsia="宋体" w:hAnsi="宋体" w:hint="eastAsia"/>
                <w:sz w:val="21"/>
                <w:szCs w:val="21"/>
              </w:rPr>
              <w:t>。目前组件有逐步向T</w:t>
            </w:r>
            <w:r>
              <w:rPr>
                <w:rFonts w:ascii="宋体" w:eastAsia="宋体" w:hAnsi="宋体"/>
                <w:sz w:val="21"/>
                <w:szCs w:val="21"/>
              </w:rPr>
              <w:t xml:space="preserve">OPCON </w:t>
            </w:r>
            <w:r>
              <w:rPr>
                <w:rFonts w:ascii="宋体" w:eastAsia="宋体" w:hAnsi="宋体" w:hint="eastAsia"/>
                <w:sz w:val="21"/>
                <w:szCs w:val="21"/>
              </w:rPr>
              <w:t>或异质结方向发展的技术趋势，目前公司的E</w:t>
            </w:r>
            <w:r>
              <w:rPr>
                <w:rFonts w:ascii="宋体" w:eastAsia="宋体" w:hAnsi="宋体"/>
                <w:sz w:val="21"/>
                <w:szCs w:val="21"/>
              </w:rPr>
              <w:t>PE</w:t>
            </w:r>
            <w:r w:rsidR="00831C8D">
              <w:rPr>
                <w:rFonts w:ascii="宋体" w:eastAsia="宋体" w:hAnsi="宋体" w:hint="eastAsia"/>
                <w:sz w:val="21"/>
                <w:szCs w:val="21"/>
              </w:rPr>
              <w:t>型</w:t>
            </w:r>
            <w:r>
              <w:rPr>
                <w:rFonts w:ascii="宋体" w:eastAsia="宋体" w:hAnsi="宋体" w:hint="eastAsia"/>
                <w:sz w:val="21"/>
                <w:szCs w:val="21"/>
              </w:rPr>
              <w:t>P</w:t>
            </w:r>
            <w:r>
              <w:rPr>
                <w:rFonts w:ascii="宋体" w:eastAsia="宋体" w:hAnsi="宋体"/>
                <w:sz w:val="21"/>
                <w:szCs w:val="21"/>
              </w:rPr>
              <w:t>OE</w:t>
            </w:r>
            <w:r>
              <w:rPr>
                <w:rFonts w:ascii="宋体" w:eastAsia="宋体" w:hAnsi="宋体" w:hint="eastAsia"/>
                <w:sz w:val="21"/>
                <w:szCs w:val="21"/>
              </w:rPr>
              <w:t>胶膜可以满足这些新型组件的质量需求</w:t>
            </w:r>
            <w:r w:rsidR="00831C8D">
              <w:rPr>
                <w:rFonts w:ascii="宋体" w:eastAsia="宋体" w:hAnsi="宋体" w:hint="eastAsia"/>
                <w:sz w:val="21"/>
                <w:szCs w:val="21"/>
              </w:rPr>
              <w:t>。</w:t>
            </w:r>
            <w:r>
              <w:rPr>
                <w:rFonts w:ascii="宋体" w:eastAsia="宋体" w:hAnsi="宋体" w:hint="eastAsia"/>
                <w:sz w:val="21"/>
                <w:szCs w:val="21"/>
              </w:rPr>
              <w:t>同时公司也积极和组件厂</w:t>
            </w:r>
            <w:r w:rsidR="00831C8D">
              <w:rPr>
                <w:rFonts w:ascii="宋体" w:eastAsia="宋体" w:hAnsi="宋体" w:hint="eastAsia"/>
                <w:sz w:val="21"/>
                <w:szCs w:val="21"/>
              </w:rPr>
              <w:t>技术</w:t>
            </w:r>
            <w:r>
              <w:rPr>
                <w:rFonts w:ascii="宋体" w:eastAsia="宋体" w:hAnsi="宋体" w:hint="eastAsia"/>
                <w:sz w:val="21"/>
                <w:szCs w:val="21"/>
              </w:rPr>
              <w:t>合作，密切关注</w:t>
            </w:r>
            <w:r w:rsidR="00831C8D">
              <w:rPr>
                <w:rFonts w:ascii="宋体" w:eastAsia="宋体" w:hAnsi="宋体" w:hint="eastAsia"/>
                <w:sz w:val="21"/>
                <w:szCs w:val="21"/>
              </w:rPr>
              <w:t>新型</w:t>
            </w:r>
            <w:r>
              <w:rPr>
                <w:rFonts w:ascii="宋体" w:eastAsia="宋体" w:hAnsi="宋体" w:hint="eastAsia"/>
                <w:sz w:val="21"/>
                <w:szCs w:val="21"/>
              </w:rPr>
              <w:t>组件的技术发展方向，不断提升胶膜的各项性能指标</w:t>
            </w:r>
            <w:r w:rsidR="00831C8D">
              <w:rPr>
                <w:rFonts w:ascii="宋体" w:eastAsia="宋体" w:hAnsi="宋体" w:hint="eastAsia"/>
                <w:sz w:val="21"/>
                <w:szCs w:val="21"/>
              </w:rPr>
              <w:t>以匹配组件不断发展的技术需求</w:t>
            </w:r>
            <w:r>
              <w:rPr>
                <w:rFonts w:ascii="宋体" w:eastAsia="宋体" w:hAnsi="宋体" w:hint="eastAsia"/>
                <w:sz w:val="21"/>
                <w:szCs w:val="21"/>
              </w:rPr>
              <w:t>。</w:t>
            </w:r>
          </w:p>
          <w:p w14:paraId="586885FE" w14:textId="77777777" w:rsidR="00015149" w:rsidRDefault="00015149" w:rsidP="003030AB">
            <w:pPr>
              <w:spacing w:after="0" w:line="276" w:lineRule="auto"/>
              <w:rPr>
                <w:rFonts w:ascii="宋体" w:eastAsia="宋体" w:hAnsi="宋体"/>
                <w:sz w:val="21"/>
                <w:szCs w:val="21"/>
              </w:rPr>
            </w:pPr>
          </w:p>
          <w:p w14:paraId="74722917" w14:textId="71FD0A99" w:rsidR="00804073" w:rsidRDefault="00804073" w:rsidP="00804073">
            <w:pPr>
              <w:spacing w:after="0" w:line="276" w:lineRule="auto"/>
              <w:rPr>
                <w:rFonts w:ascii="宋体" w:eastAsia="宋体" w:hAnsi="宋体"/>
                <w:sz w:val="21"/>
                <w:szCs w:val="21"/>
              </w:rPr>
            </w:pPr>
            <w:r>
              <w:rPr>
                <w:rFonts w:ascii="宋体" w:eastAsia="宋体" w:hAnsi="宋体" w:hint="eastAsia"/>
                <w:b/>
                <w:bCs/>
                <w:sz w:val="21"/>
                <w:szCs w:val="21"/>
              </w:rPr>
              <w:lastRenderedPageBreak/>
              <w:t>6</w:t>
            </w:r>
            <w:r w:rsidRPr="00817EC9">
              <w:rPr>
                <w:rFonts w:ascii="宋体" w:eastAsia="宋体" w:hAnsi="宋体" w:hint="eastAsia"/>
                <w:b/>
                <w:bCs/>
                <w:sz w:val="21"/>
                <w:szCs w:val="21"/>
              </w:rPr>
              <w:t>、</w:t>
            </w:r>
            <w:r>
              <w:rPr>
                <w:rFonts w:ascii="宋体" w:eastAsia="宋体" w:hAnsi="宋体" w:hint="eastAsia"/>
                <w:b/>
                <w:bCs/>
                <w:sz w:val="21"/>
                <w:szCs w:val="21"/>
              </w:rPr>
              <w:t>公司除了光伏行业之外，是否有新的技术方向？</w:t>
            </w:r>
          </w:p>
          <w:p w14:paraId="236A40C9" w14:textId="33566BEF" w:rsidR="00015149" w:rsidRDefault="00804073" w:rsidP="00804073">
            <w:pPr>
              <w:spacing w:after="0" w:line="276" w:lineRule="auto"/>
              <w:rPr>
                <w:rFonts w:ascii="宋体" w:eastAsia="宋体" w:hAnsi="宋体"/>
                <w:sz w:val="21"/>
                <w:szCs w:val="21"/>
              </w:rPr>
            </w:pPr>
            <w:r w:rsidRPr="00817EC9">
              <w:rPr>
                <w:rFonts w:ascii="宋体" w:eastAsia="宋体" w:hAnsi="宋体" w:hint="eastAsia"/>
                <w:sz w:val="21"/>
                <w:szCs w:val="21"/>
              </w:rPr>
              <w:t>答：</w:t>
            </w:r>
            <w:r>
              <w:rPr>
                <w:rFonts w:ascii="宋体" w:eastAsia="宋体" w:hAnsi="宋体" w:hint="eastAsia"/>
                <w:sz w:val="21"/>
                <w:szCs w:val="21"/>
              </w:rPr>
              <w:t>公司持续加大研发投入，在同源技术非光伏行业的拓展方面积极布局，目前有些新的发展方向进入首台套测试阶段。不过任何新项目都有研发失败的可能，在没有完全产业化成功，取得明确的阶段性成果之前，公司新方向的尝试仍</w:t>
            </w:r>
            <w:r w:rsidR="00831C8D">
              <w:rPr>
                <w:rFonts w:ascii="宋体" w:eastAsia="宋体" w:hAnsi="宋体" w:hint="eastAsia"/>
                <w:sz w:val="21"/>
                <w:szCs w:val="21"/>
              </w:rPr>
              <w:t>具</w:t>
            </w:r>
            <w:r>
              <w:rPr>
                <w:rFonts w:ascii="宋体" w:eastAsia="宋体" w:hAnsi="宋体" w:hint="eastAsia"/>
                <w:sz w:val="21"/>
                <w:szCs w:val="21"/>
              </w:rPr>
              <w:t>有不确定性</w:t>
            </w:r>
            <w:r w:rsidR="00831C8D">
              <w:rPr>
                <w:rFonts w:ascii="宋体" w:eastAsia="宋体" w:hAnsi="宋体" w:hint="eastAsia"/>
                <w:sz w:val="21"/>
                <w:szCs w:val="21"/>
              </w:rPr>
              <w:t>。</w:t>
            </w:r>
          </w:p>
          <w:p w14:paraId="576C0271" w14:textId="77777777" w:rsidR="00804073" w:rsidRDefault="00804073" w:rsidP="00804073">
            <w:pPr>
              <w:spacing w:after="0" w:line="276" w:lineRule="auto"/>
              <w:rPr>
                <w:rFonts w:ascii="宋体" w:eastAsia="宋体" w:hAnsi="宋体"/>
                <w:sz w:val="21"/>
                <w:szCs w:val="21"/>
              </w:rPr>
            </w:pPr>
          </w:p>
          <w:p w14:paraId="4857C671" w14:textId="77E3489C" w:rsidR="00804073" w:rsidRDefault="0083066D" w:rsidP="00804073">
            <w:pPr>
              <w:spacing w:after="0" w:line="276" w:lineRule="auto"/>
              <w:rPr>
                <w:rFonts w:ascii="宋体" w:eastAsia="宋体" w:hAnsi="宋体"/>
                <w:sz w:val="21"/>
                <w:szCs w:val="21"/>
              </w:rPr>
            </w:pPr>
            <w:r>
              <w:rPr>
                <w:rFonts w:ascii="宋体" w:eastAsia="宋体" w:hAnsi="宋体" w:hint="eastAsia"/>
                <w:b/>
                <w:bCs/>
                <w:sz w:val="21"/>
                <w:szCs w:val="21"/>
              </w:rPr>
              <w:t>7</w:t>
            </w:r>
            <w:r w:rsidR="00804073" w:rsidRPr="00817EC9">
              <w:rPr>
                <w:rFonts w:ascii="宋体" w:eastAsia="宋体" w:hAnsi="宋体" w:hint="eastAsia"/>
                <w:b/>
                <w:bCs/>
                <w:sz w:val="21"/>
                <w:szCs w:val="21"/>
              </w:rPr>
              <w:t>、</w:t>
            </w:r>
            <w:r w:rsidR="00804073">
              <w:rPr>
                <w:rFonts w:ascii="宋体" w:eastAsia="宋体" w:hAnsi="宋体" w:hint="eastAsia"/>
                <w:b/>
                <w:bCs/>
                <w:sz w:val="21"/>
                <w:szCs w:val="21"/>
              </w:rPr>
              <w:t>公司对目前主流的三种胶膜的</w:t>
            </w:r>
            <w:r w:rsidR="008F3B2E">
              <w:rPr>
                <w:rFonts w:ascii="宋体" w:eastAsia="宋体" w:hAnsi="宋体" w:hint="eastAsia"/>
                <w:b/>
                <w:bCs/>
                <w:sz w:val="21"/>
                <w:szCs w:val="21"/>
              </w:rPr>
              <w:t>占比有什么预判</w:t>
            </w:r>
            <w:r w:rsidR="00804073">
              <w:rPr>
                <w:rFonts w:ascii="宋体" w:eastAsia="宋体" w:hAnsi="宋体" w:hint="eastAsia"/>
                <w:b/>
                <w:bCs/>
                <w:sz w:val="21"/>
                <w:szCs w:val="21"/>
              </w:rPr>
              <w:t>？</w:t>
            </w:r>
          </w:p>
          <w:p w14:paraId="2A0A4B16" w14:textId="77777777" w:rsidR="004F7884" w:rsidRDefault="00804073" w:rsidP="00804073">
            <w:pPr>
              <w:spacing w:after="0" w:line="276" w:lineRule="auto"/>
              <w:rPr>
                <w:rFonts w:ascii="宋体" w:eastAsia="宋体" w:hAnsi="宋体"/>
                <w:sz w:val="21"/>
                <w:szCs w:val="21"/>
              </w:rPr>
            </w:pPr>
            <w:r w:rsidRPr="00817EC9">
              <w:rPr>
                <w:rFonts w:ascii="宋体" w:eastAsia="宋体" w:hAnsi="宋体" w:hint="eastAsia"/>
                <w:sz w:val="21"/>
                <w:szCs w:val="21"/>
              </w:rPr>
              <w:t>答：</w:t>
            </w:r>
            <w:r w:rsidR="008F3B2E">
              <w:rPr>
                <w:rFonts w:ascii="宋体" w:eastAsia="宋体" w:hAnsi="宋体" w:hint="eastAsia"/>
                <w:sz w:val="21"/>
                <w:szCs w:val="21"/>
              </w:rPr>
              <w:t>目前组件主要有两种类型：单玻组件和双玻组件。单玻组件胶膜常规的使用方法为组件上层透明E</w:t>
            </w:r>
            <w:r w:rsidR="008F3B2E">
              <w:rPr>
                <w:rFonts w:ascii="宋体" w:eastAsia="宋体" w:hAnsi="宋体"/>
                <w:sz w:val="21"/>
                <w:szCs w:val="21"/>
              </w:rPr>
              <w:t xml:space="preserve">VA </w:t>
            </w:r>
            <w:r w:rsidR="008F3B2E">
              <w:rPr>
                <w:rFonts w:ascii="宋体" w:eastAsia="宋体" w:hAnsi="宋体" w:hint="eastAsia"/>
                <w:sz w:val="21"/>
                <w:szCs w:val="21"/>
              </w:rPr>
              <w:t>胶膜+下层白色增效E</w:t>
            </w:r>
            <w:r w:rsidR="008F3B2E">
              <w:rPr>
                <w:rFonts w:ascii="宋体" w:eastAsia="宋体" w:hAnsi="宋体"/>
                <w:sz w:val="21"/>
                <w:szCs w:val="21"/>
              </w:rPr>
              <w:t>VA</w:t>
            </w:r>
            <w:r w:rsidR="008F3B2E">
              <w:rPr>
                <w:rFonts w:ascii="宋体" w:eastAsia="宋体" w:hAnsi="宋体" w:hint="eastAsia"/>
                <w:sz w:val="21"/>
                <w:szCs w:val="21"/>
              </w:rPr>
              <w:t>胶膜；双玻组件胶膜可使用上下两层均为单层P</w:t>
            </w:r>
            <w:r w:rsidR="008F3B2E">
              <w:rPr>
                <w:rFonts w:ascii="宋体" w:eastAsia="宋体" w:hAnsi="宋体"/>
                <w:sz w:val="21"/>
                <w:szCs w:val="21"/>
              </w:rPr>
              <w:t>OE</w:t>
            </w:r>
            <w:r w:rsidR="008F3B2E">
              <w:rPr>
                <w:rFonts w:ascii="宋体" w:eastAsia="宋体" w:hAnsi="宋体" w:hint="eastAsia"/>
                <w:sz w:val="21"/>
                <w:szCs w:val="21"/>
              </w:rPr>
              <w:t>胶膜或者上层透明E</w:t>
            </w:r>
            <w:r w:rsidR="008F3B2E">
              <w:rPr>
                <w:rFonts w:ascii="宋体" w:eastAsia="宋体" w:hAnsi="宋体"/>
                <w:sz w:val="21"/>
                <w:szCs w:val="21"/>
              </w:rPr>
              <w:t>VA</w:t>
            </w:r>
            <w:r w:rsidR="008F3B2E">
              <w:rPr>
                <w:rFonts w:ascii="宋体" w:eastAsia="宋体" w:hAnsi="宋体" w:hint="eastAsia"/>
                <w:sz w:val="21"/>
                <w:szCs w:val="21"/>
              </w:rPr>
              <w:t>胶膜+下层E</w:t>
            </w:r>
            <w:r w:rsidR="008F3B2E">
              <w:rPr>
                <w:rFonts w:ascii="宋体" w:eastAsia="宋体" w:hAnsi="宋体"/>
                <w:sz w:val="21"/>
                <w:szCs w:val="21"/>
              </w:rPr>
              <w:t>PE</w:t>
            </w:r>
            <w:r w:rsidR="008F3B2E">
              <w:rPr>
                <w:rFonts w:ascii="宋体" w:eastAsia="宋体" w:hAnsi="宋体" w:hint="eastAsia"/>
                <w:sz w:val="21"/>
                <w:szCs w:val="21"/>
              </w:rPr>
              <w:t>型P</w:t>
            </w:r>
            <w:r w:rsidR="008F3B2E">
              <w:rPr>
                <w:rFonts w:ascii="宋体" w:eastAsia="宋体" w:hAnsi="宋体"/>
                <w:sz w:val="21"/>
                <w:szCs w:val="21"/>
              </w:rPr>
              <w:t>OE</w:t>
            </w:r>
            <w:r w:rsidR="008F3B2E">
              <w:rPr>
                <w:rFonts w:ascii="宋体" w:eastAsia="宋体" w:hAnsi="宋体" w:hint="eastAsia"/>
                <w:sz w:val="21"/>
                <w:szCs w:val="21"/>
              </w:rPr>
              <w:t>胶膜。</w:t>
            </w:r>
          </w:p>
          <w:p w14:paraId="7F111A73" w14:textId="325CB7F7" w:rsidR="008F3B2E" w:rsidRDefault="008F3B2E" w:rsidP="004F7884">
            <w:pPr>
              <w:spacing w:after="0" w:line="276" w:lineRule="auto"/>
              <w:ind w:firstLineChars="200" w:firstLine="420"/>
              <w:rPr>
                <w:rFonts w:ascii="宋体" w:eastAsia="宋体" w:hAnsi="宋体"/>
                <w:sz w:val="21"/>
                <w:szCs w:val="21"/>
              </w:rPr>
            </w:pPr>
            <w:r>
              <w:rPr>
                <w:rFonts w:ascii="宋体" w:eastAsia="宋体" w:hAnsi="宋体" w:hint="eastAsia"/>
                <w:sz w:val="21"/>
                <w:szCs w:val="21"/>
              </w:rPr>
              <w:t>按照光伏协会的预测，未来伴随着玻璃等原材料供应壁垒打开，双玻组件的占比会越来越高，最终可能会达到3</w:t>
            </w:r>
            <w:r>
              <w:rPr>
                <w:rFonts w:ascii="宋体" w:eastAsia="宋体" w:hAnsi="宋体"/>
                <w:sz w:val="21"/>
                <w:szCs w:val="21"/>
              </w:rPr>
              <w:t>0%</w:t>
            </w:r>
            <w:r>
              <w:rPr>
                <w:rFonts w:ascii="宋体" w:eastAsia="宋体" w:hAnsi="宋体" w:hint="eastAsia"/>
                <w:sz w:val="21"/>
                <w:szCs w:val="21"/>
              </w:rPr>
              <w:t>单玻组件+</w:t>
            </w:r>
            <w:r>
              <w:rPr>
                <w:rFonts w:ascii="宋体" w:eastAsia="宋体" w:hAnsi="宋体"/>
                <w:sz w:val="21"/>
                <w:szCs w:val="21"/>
              </w:rPr>
              <w:t>70%</w:t>
            </w:r>
            <w:r>
              <w:rPr>
                <w:rFonts w:ascii="宋体" w:eastAsia="宋体" w:hAnsi="宋体" w:hint="eastAsia"/>
                <w:sz w:val="21"/>
                <w:szCs w:val="21"/>
              </w:rPr>
              <w:t>双玻组件。而双玻组件伴随着E</w:t>
            </w:r>
            <w:r>
              <w:rPr>
                <w:rFonts w:ascii="宋体" w:eastAsia="宋体" w:hAnsi="宋体"/>
                <w:sz w:val="21"/>
                <w:szCs w:val="21"/>
              </w:rPr>
              <w:t xml:space="preserve">PE </w:t>
            </w:r>
            <w:r>
              <w:rPr>
                <w:rFonts w:ascii="宋体" w:eastAsia="宋体" w:hAnsi="宋体" w:hint="eastAsia"/>
                <w:sz w:val="21"/>
                <w:szCs w:val="21"/>
              </w:rPr>
              <w:t>型P</w:t>
            </w:r>
            <w:r>
              <w:rPr>
                <w:rFonts w:ascii="宋体" w:eastAsia="宋体" w:hAnsi="宋体"/>
                <w:sz w:val="21"/>
                <w:szCs w:val="21"/>
              </w:rPr>
              <w:t>OE</w:t>
            </w:r>
            <w:r>
              <w:rPr>
                <w:rFonts w:ascii="宋体" w:eastAsia="宋体" w:hAnsi="宋体" w:hint="eastAsia"/>
                <w:sz w:val="21"/>
                <w:szCs w:val="21"/>
              </w:rPr>
              <w:t>胶膜的加工优势的凸显，未来双玻组件会越来越多的使用上层透明E</w:t>
            </w:r>
            <w:r>
              <w:rPr>
                <w:rFonts w:ascii="宋体" w:eastAsia="宋体" w:hAnsi="宋体"/>
                <w:sz w:val="21"/>
                <w:szCs w:val="21"/>
              </w:rPr>
              <w:t>VA</w:t>
            </w:r>
            <w:r>
              <w:rPr>
                <w:rFonts w:ascii="宋体" w:eastAsia="宋体" w:hAnsi="宋体" w:hint="eastAsia"/>
                <w:sz w:val="21"/>
                <w:szCs w:val="21"/>
              </w:rPr>
              <w:t>胶膜+下层E</w:t>
            </w:r>
            <w:r>
              <w:rPr>
                <w:rFonts w:ascii="宋体" w:eastAsia="宋体" w:hAnsi="宋体"/>
                <w:sz w:val="21"/>
                <w:szCs w:val="21"/>
              </w:rPr>
              <w:t xml:space="preserve">PE </w:t>
            </w:r>
            <w:r>
              <w:rPr>
                <w:rFonts w:ascii="宋体" w:eastAsia="宋体" w:hAnsi="宋体" w:hint="eastAsia"/>
                <w:sz w:val="21"/>
                <w:szCs w:val="21"/>
              </w:rPr>
              <w:t>型</w:t>
            </w:r>
            <w:r>
              <w:rPr>
                <w:rFonts w:ascii="宋体" w:eastAsia="宋体" w:hAnsi="宋体"/>
                <w:sz w:val="21"/>
                <w:szCs w:val="21"/>
              </w:rPr>
              <w:t>POE</w:t>
            </w:r>
            <w:r>
              <w:rPr>
                <w:rFonts w:ascii="宋体" w:eastAsia="宋体" w:hAnsi="宋体" w:hint="eastAsia"/>
                <w:sz w:val="21"/>
                <w:szCs w:val="21"/>
              </w:rPr>
              <w:t>胶膜的组合。</w:t>
            </w:r>
          </w:p>
          <w:p w14:paraId="6A64AE7F" w14:textId="7D503558" w:rsidR="00804073" w:rsidRDefault="008F3B2E" w:rsidP="00804073">
            <w:pPr>
              <w:spacing w:after="0" w:line="276" w:lineRule="auto"/>
              <w:rPr>
                <w:rFonts w:ascii="宋体" w:eastAsia="宋体" w:hAnsi="宋体"/>
                <w:sz w:val="21"/>
                <w:szCs w:val="21"/>
              </w:rPr>
            </w:pPr>
            <w:r>
              <w:rPr>
                <w:rFonts w:ascii="宋体" w:eastAsia="宋体" w:hAnsi="宋体"/>
                <w:sz w:val="21"/>
                <w:szCs w:val="21"/>
              </w:rPr>
              <w:t xml:space="preserve">    </w:t>
            </w:r>
            <w:r>
              <w:rPr>
                <w:rFonts w:ascii="宋体" w:eastAsia="宋体" w:hAnsi="宋体" w:hint="eastAsia"/>
                <w:sz w:val="21"/>
                <w:szCs w:val="21"/>
              </w:rPr>
              <w:t>除此之外，还应考虑T</w:t>
            </w:r>
            <w:r>
              <w:rPr>
                <w:rFonts w:ascii="宋体" w:eastAsia="宋体" w:hAnsi="宋体"/>
                <w:sz w:val="21"/>
                <w:szCs w:val="21"/>
              </w:rPr>
              <w:t xml:space="preserve">OPCON </w:t>
            </w:r>
            <w:r>
              <w:rPr>
                <w:rFonts w:ascii="宋体" w:eastAsia="宋体" w:hAnsi="宋体" w:hint="eastAsia"/>
                <w:sz w:val="21"/>
                <w:szCs w:val="21"/>
              </w:rPr>
              <w:t>和异质结组件的发展，目前上下两层均</w:t>
            </w:r>
            <w:r w:rsidR="004F7884">
              <w:rPr>
                <w:rFonts w:ascii="宋体" w:eastAsia="宋体" w:hAnsi="宋体" w:hint="eastAsia"/>
                <w:sz w:val="21"/>
                <w:szCs w:val="21"/>
              </w:rPr>
              <w:t>使用</w:t>
            </w:r>
            <w:r>
              <w:rPr>
                <w:rFonts w:ascii="宋体" w:eastAsia="宋体" w:hAnsi="宋体" w:hint="eastAsia"/>
                <w:sz w:val="21"/>
                <w:szCs w:val="21"/>
              </w:rPr>
              <w:t>E</w:t>
            </w:r>
            <w:r>
              <w:rPr>
                <w:rFonts w:ascii="宋体" w:eastAsia="宋体" w:hAnsi="宋体"/>
                <w:sz w:val="21"/>
                <w:szCs w:val="21"/>
              </w:rPr>
              <w:t xml:space="preserve">PE </w:t>
            </w:r>
            <w:r>
              <w:rPr>
                <w:rFonts w:ascii="宋体" w:eastAsia="宋体" w:hAnsi="宋体" w:hint="eastAsia"/>
                <w:sz w:val="21"/>
                <w:szCs w:val="21"/>
              </w:rPr>
              <w:t>型P</w:t>
            </w:r>
            <w:r>
              <w:rPr>
                <w:rFonts w:ascii="宋体" w:eastAsia="宋体" w:hAnsi="宋体"/>
                <w:sz w:val="21"/>
                <w:szCs w:val="21"/>
              </w:rPr>
              <w:t>OE</w:t>
            </w:r>
            <w:r>
              <w:rPr>
                <w:rFonts w:ascii="宋体" w:eastAsia="宋体" w:hAnsi="宋体" w:hint="eastAsia"/>
                <w:sz w:val="21"/>
                <w:szCs w:val="21"/>
              </w:rPr>
              <w:t>胶膜可以满足性能需求，伴随着</w:t>
            </w:r>
            <w:r w:rsidR="0083066D">
              <w:rPr>
                <w:rFonts w:ascii="宋体" w:eastAsia="宋体" w:hAnsi="宋体" w:hint="eastAsia"/>
                <w:sz w:val="21"/>
                <w:szCs w:val="21"/>
              </w:rPr>
              <w:t>T</w:t>
            </w:r>
            <w:r w:rsidR="0083066D">
              <w:rPr>
                <w:rFonts w:ascii="宋体" w:eastAsia="宋体" w:hAnsi="宋体"/>
                <w:sz w:val="21"/>
                <w:szCs w:val="21"/>
              </w:rPr>
              <w:t>OPCON</w:t>
            </w:r>
            <w:r w:rsidR="0083066D">
              <w:rPr>
                <w:rFonts w:ascii="宋体" w:eastAsia="宋体" w:hAnsi="宋体" w:hint="eastAsia"/>
                <w:sz w:val="21"/>
                <w:szCs w:val="21"/>
              </w:rPr>
              <w:t>和异质结的规模增长，E</w:t>
            </w:r>
            <w:r w:rsidR="0083066D">
              <w:rPr>
                <w:rFonts w:ascii="宋体" w:eastAsia="宋体" w:hAnsi="宋体"/>
                <w:sz w:val="21"/>
                <w:szCs w:val="21"/>
              </w:rPr>
              <w:t xml:space="preserve">PE </w:t>
            </w:r>
            <w:r w:rsidR="0083066D">
              <w:rPr>
                <w:rFonts w:ascii="宋体" w:eastAsia="宋体" w:hAnsi="宋体" w:hint="eastAsia"/>
                <w:sz w:val="21"/>
                <w:szCs w:val="21"/>
              </w:rPr>
              <w:t>型P</w:t>
            </w:r>
            <w:r w:rsidR="0083066D">
              <w:rPr>
                <w:rFonts w:ascii="宋体" w:eastAsia="宋体" w:hAnsi="宋体"/>
                <w:sz w:val="21"/>
                <w:szCs w:val="21"/>
              </w:rPr>
              <w:t>OE</w:t>
            </w:r>
            <w:r w:rsidR="0083066D">
              <w:rPr>
                <w:rFonts w:ascii="宋体" w:eastAsia="宋体" w:hAnsi="宋体" w:hint="eastAsia"/>
                <w:sz w:val="21"/>
                <w:szCs w:val="21"/>
              </w:rPr>
              <w:t>胶膜的需求理论上会相应增加。</w:t>
            </w:r>
          </w:p>
          <w:p w14:paraId="288BD442" w14:textId="3E4425D4" w:rsidR="00804073" w:rsidRPr="00804073" w:rsidRDefault="00804073" w:rsidP="00804073">
            <w:pPr>
              <w:spacing w:after="0" w:line="276" w:lineRule="auto"/>
              <w:rPr>
                <w:rFonts w:ascii="宋体" w:eastAsia="宋体" w:hAnsi="宋体"/>
                <w:sz w:val="21"/>
                <w:szCs w:val="21"/>
              </w:rPr>
            </w:pP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266D9AA4" w:rsidR="00753D88" w:rsidRPr="00C33376" w:rsidRDefault="008B48E9" w:rsidP="00225AF7">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Pr="00C33376">
              <w:rPr>
                <w:rFonts w:ascii="宋体" w:eastAsia="宋体" w:hAnsi="宋体"/>
                <w:color w:val="auto"/>
                <w:sz w:val="21"/>
                <w:szCs w:val="21"/>
              </w:rPr>
              <w:t>021</w:t>
            </w:r>
            <w:r w:rsidRPr="00C33376">
              <w:rPr>
                <w:rFonts w:ascii="宋体" w:eastAsia="宋体" w:hAnsi="宋体" w:hint="eastAsia"/>
                <w:color w:val="auto"/>
                <w:sz w:val="21"/>
                <w:szCs w:val="21"/>
              </w:rPr>
              <w:t>年</w:t>
            </w:r>
            <w:r w:rsidR="009220F7">
              <w:rPr>
                <w:rFonts w:ascii="宋体" w:eastAsia="宋体" w:hAnsi="宋体" w:hint="eastAsia"/>
                <w:color w:val="auto"/>
                <w:sz w:val="21"/>
                <w:szCs w:val="21"/>
              </w:rPr>
              <w:t>1</w:t>
            </w:r>
            <w:r w:rsidR="00804073">
              <w:rPr>
                <w:rFonts w:ascii="宋体" w:eastAsia="宋体" w:hAnsi="宋体"/>
                <w:color w:val="auto"/>
                <w:sz w:val="21"/>
                <w:szCs w:val="21"/>
              </w:rPr>
              <w:t>1</w:t>
            </w:r>
            <w:r w:rsidR="001074F7" w:rsidRPr="00C33376">
              <w:rPr>
                <w:rFonts w:ascii="宋体" w:eastAsia="宋体" w:hAnsi="宋体" w:hint="eastAsia"/>
                <w:color w:val="auto"/>
                <w:sz w:val="21"/>
                <w:szCs w:val="21"/>
              </w:rPr>
              <w:t>月</w:t>
            </w:r>
            <w:r w:rsidR="004F0EC4">
              <w:rPr>
                <w:rFonts w:ascii="宋体" w:eastAsia="宋体" w:hAnsi="宋体" w:hint="eastAsia"/>
                <w:color w:val="auto"/>
                <w:sz w:val="21"/>
                <w:szCs w:val="21"/>
              </w:rPr>
              <w:t>3</w:t>
            </w:r>
            <w:r w:rsidR="00804073">
              <w:rPr>
                <w:rFonts w:ascii="宋体" w:eastAsia="宋体" w:hAnsi="宋体"/>
                <w:color w:val="auto"/>
                <w:sz w:val="21"/>
                <w:szCs w:val="21"/>
              </w:rPr>
              <w:t>0</w:t>
            </w:r>
            <w:r w:rsidR="001074F7" w:rsidRPr="00C33376">
              <w:rPr>
                <w:rFonts w:ascii="宋体" w:eastAsia="宋体" w:hAnsi="宋体" w:hint="eastAsia"/>
                <w:color w:val="auto"/>
                <w:sz w:val="21"/>
                <w:szCs w:val="21"/>
              </w:rPr>
              <w:t>日</w:t>
            </w:r>
          </w:p>
        </w:tc>
      </w:tr>
    </w:tbl>
    <w:p w14:paraId="276A7ABE" w14:textId="534BE8F3" w:rsidR="00E56F31" w:rsidRPr="00415B65" w:rsidRDefault="00E56F31" w:rsidP="002B5F97">
      <w:pPr>
        <w:spacing w:after="0" w:line="276" w:lineRule="auto"/>
        <w:jc w:val="both"/>
        <w:rPr>
          <w:rFonts w:ascii="宋体" w:eastAsia="宋体" w:hAnsi="宋体"/>
          <w:color w:val="auto"/>
          <w:sz w:val="24"/>
          <w:szCs w:val="24"/>
        </w:rPr>
      </w:pPr>
    </w:p>
    <w:sectPr w:rsidR="00E56F31" w:rsidRPr="00415B65"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07101" w14:textId="77777777" w:rsidR="009F7486" w:rsidRDefault="009F7486" w:rsidP="00595828">
      <w:pPr>
        <w:spacing w:after="0" w:line="240" w:lineRule="auto"/>
      </w:pPr>
      <w:r>
        <w:separator/>
      </w:r>
    </w:p>
  </w:endnote>
  <w:endnote w:type="continuationSeparator" w:id="0">
    <w:p w14:paraId="5D5DC595" w14:textId="77777777" w:rsidR="009F7486" w:rsidRDefault="009F7486"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CEBE6" w14:textId="77777777" w:rsidR="009F7486" w:rsidRDefault="009F7486" w:rsidP="00595828">
      <w:pPr>
        <w:spacing w:after="0" w:line="240" w:lineRule="auto"/>
      </w:pPr>
      <w:r>
        <w:separator/>
      </w:r>
    </w:p>
  </w:footnote>
  <w:footnote w:type="continuationSeparator" w:id="0">
    <w:p w14:paraId="645E64C4" w14:textId="77777777" w:rsidR="009F7486" w:rsidRDefault="009F7486" w:rsidP="00595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6">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1"/>
  </w:num>
  <w:num w:numId="4">
    <w:abstractNumId w:val="0"/>
  </w:num>
  <w:num w:numId="5">
    <w:abstractNumId w:val="7"/>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149"/>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B3D"/>
    <w:rsid w:val="00054FFD"/>
    <w:rsid w:val="00055AA3"/>
    <w:rsid w:val="00056385"/>
    <w:rsid w:val="00056433"/>
    <w:rsid w:val="00056D5A"/>
    <w:rsid w:val="0006238B"/>
    <w:rsid w:val="000626A0"/>
    <w:rsid w:val="000629CD"/>
    <w:rsid w:val="00063020"/>
    <w:rsid w:val="0006312A"/>
    <w:rsid w:val="00065509"/>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1FBD"/>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CF0"/>
    <w:rsid w:val="001304ED"/>
    <w:rsid w:val="001306C3"/>
    <w:rsid w:val="00130A3C"/>
    <w:rsid w:val="0013114B"/>
    <w:rsid w:val="00131279"/>
    <w:rsid w:val="0013185B"/>
    <w:rsid w:val="001324F4"/>
    <w:rsid w:val="00132C9A"/>
    <w:rsid w:val="001331CD"/>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4DE3"/>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902"/>
    <w:rsid w:val="001C4A99"/>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2180"/>
    <w:rsid w:val="002022A5"/>
    <w:rsid w:val="00202AE4"/>
    <w:rsid w:val="002043EF"/>
    <w:rsid w:val="00205B93"/>
    <w:rsid w:val="00206751"/>
    <w:rsid w:val="0020691D"/>
    <w:rsid w:val="00206CE7"/>
    <w:rsid w:val="00206DE9"/>
    <w:rsid w:val="00207ABB"/>
    <w:rsid w:val="00207D47"/>
    <w:rsid w:val="0021019A"/>
    <w:rsid w:val="00210373"/>
    <w:rsid w:val="00210DFE"/>
    <w:rsid w:val="0021174F"/>
    <w:rsid w:val="00211B36"/>
    <w:rsid w:val="00212B29"/>
    <w:rsid w:val="00212EA7"/>
    <w:rsid w:val="0021309D"/>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849"/>
    <w:rsid w:val="0022799E"/>
    <w:rsid w:val="00227F05"/>
    <w:rsid w:val="002307AF"/>
    <w:rsid w:val="002312CF"/>
    <w:rsid w:val="002319FF"/>
    <w:rsid w:val="00232205"/>
    <w:rsid w:val="00232525"/>
    <w:rsid w:val="002327C9"/>
    <w:rsid w:val="002328C8"/>
    <w:rsid w:val="00232911"/>
    <w:rsid w:val="00232E43"/>
    <w:rsid w:val="0023305E"/>
    <w:rsid w:val="0023334C"/>
    <w:rsid w:val="0023346A"/>
    <w:rsid w:val="002343C5"/>
    <w:rsid w:val="002349FE"/>
    <w:rsid w:val="00234A0B"/>
    <w:rsid w:val="002356FD"/>
    <w:rsid w:val="00235988"/>
    <w:rsid w:val="002359DC"/>
    <w:rsid w:val="00237073"/>
    <w:rsid w:val="002372C6"/>
    <w:rsid w:val="00237D60"/>
    <w:rsid w:val="00240B12"/>
    <w:rsid w:val="00240C93"/>
    <w:rsid w:val="00240F13"/>
    <w:rsid w:val="00241301"/>
    <w:rsid w:val="002415E0"/>
    <w:rsid w:val="00241997"/>
    <w:rsid w:val="00241D26"/>
    <w:rsid w:val="00241DA8"/>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E42"/>
    <w:rsid w:val="002705C8"/>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0AB"/>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1FF"/>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5FA2"/>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1C5"/>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127"/>
    <w:rsid w:val="003C165D"/>
    <w:rsid w:val="003C3704"/>
    <w:rsid w:val="003C525E"/>
    <w:rsid w:val="003C55A3"/>
    <w:rsid w:val="003C5EB6"/>
    <w:rsid w:val="003C6223"/>
    <w:rsid w:val="003C664A"/>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AB"/>
    <w:rsid w:val="003F5941"/>
    <w:rsid w:val="003F6045"/>
    <w:rsid w:val="003F6728"/>
    <w:rsid w:val="003F6790"/>
    <w:rsid w:val="003F67C5"/>
    <w:rsid w:val="003F67DA"/>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230B"/>
    <w:rsid w:val="0044275E"/>
    <w:rsid w:val="00442D41"/>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49A8"/>
    <w:rsid w:val="004B51F1"/>
    <w:rsid w:val="004B5A26"/>
    <w:rsid w:val="004B6BE3"/>
    <w:rsid w:val="004B6EA3"/>
    <w:rsid w:val="004B76F3"/>
    <w:rsid w:val="004B79E5"/>
    <w:rsid w:val="004B7E65"/>
    <w:rsid w:val="004C0446"/>
    <w:rsid w:val="004C05D7"/>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5199"/>
    <w:rsid w:val="004D55BB"/>
    <w:rsid w:val="004D55DC"/>
    <w:rsid w:val="004D56B0"/>
    <w:rsid w:val="004D5FA7"/>
    <w:rsid w:val="004D633F"/>
    <w:rsid w:val="004D64B0"/>
    <w:rsid w:val="004D6F7A"/>
    <w:rsid w:val="004E02D7"/>
    <w:rsid w:val="004E0D10"/>
    <w:rsid w:val="004E1825"/>
    <w:rsid w:val="004E1CE7"/>
    <w:rsid w:val="004E1D09"/>
    <w:rsid w:val="004E2315"/>
    <w:rsid w:val="004E31E3"/>
    <w:rsid w:val="004E3D19"/>
    <w:rsid w:val="004E3D25"/>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884"/>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B37"/>
    <w:rsid w:val="00523EC4"/>
    <w:rsid w:val="00524313"/>
    <w:rsid w:val="00525289"/>
    <w:rsid w:val="00525476"/>
    <w:rsid w:val="0052597B"/>
    <w:rsid w:val="00525A58"/>
    <w:rsid w:val="00530C98"/>
    <w:rsid w:val="00531786"/>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85"/>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E37"/>
    <w:rsid w:val="005D07E6"/>
    <w:rsid w:val="005D122B"/>
    <w:rsid w:val="005D24C5"/>
    <w:rsid w:val="005D256C"/>
    <w:rsid w:val="005D4678"/>
    <w:rsid w:val="005D496C"/>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F79"/>
    <w:rsid w:val="00633CC7"/>
    <w:rsid w:val="00633DD0"/>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B02"/>
    <w:rsid w:val="007141EB"/>
    <w:rsid w:val="00714253"/>
    <w:rsid w:val="0071493D"/>
    <w:rsid w:val="00715303"/>
    <w:rsid w:val="00715355"/>
    <w:rsid w:val="00715894"/>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77DD7"/>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5EFD"/>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073"/>
    <w:rsid w:val="00804472"/>
    <w:rsid w:val="008044CC"/>
    <w:rsid w:val="0080465D"/>
    <w:rsid w:val="00804C7B"/>
    <w:rsid w:val="00805EBD"/>
    <w:rsid w:val="00806004"/>
    <w:rsid w:val="008064C9"/>
    <w:rsid w:val="0080668A"/>
    <w:rsid w:val="008066DC"/>
    <w:rsid w:val="00806EED"/>
    <w:rsid w:val="00807408"/>
    <w:rsid w:val="00810E1A"/>
    <w:rsid w:val="008117C5"/>
    <w:rsid w:val="00811B39"/>
    <w:rsid w:val="00812034"/>
    <w:rsid w:val="008130C3"/>
    <w:rsid w:val="00813507"/>
    <w:rsid w:val="008139EF"/>
    <w:rsid w:val="008141BD"/>
    <w:rsid w:val="00814564"/>
    <w:rsid w:val="0081524A"/>
    <w:rsid w:val="008153E8"/>
    <w:rsid w:val="00815D56"/>
    <w:rsid w:val="00815FFE"/>
    <w:rsid w:val="00816134"/>
    <w:rsid w:val="00817B63"/>
    <w:rsid w:val="00817E0F"/>
    <w:rsid w:val="00817EC9"/>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66D"/>
    <w:rsid w:val="00830857"/>
    <w:rsid w:val="00830BD0"/>
    <w:rsid w:val="00830F48"/>
    <w:rsid w:val="0083113B"/>
    <w:rsid w:val="008315A6"/>
    <w:rsid w:val="00831731"/>
    <w:rsid w:val="00831C8D"/>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3B2E"/>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418"/>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F0435"/>
    <w:rsid w:val="009F05A0"/>
    <w:rsid w:val="009F0626"/>
    <w:rsid w:val="009F078A"/>
    <w:rsid w:val="009F0F45"/>
    <w:rsid w:val="009F1423"/>
    <w:rsid w:val="009F1D7A"/>
    <w:rsid w:val="009F1FA0"/>
    <w:rsid w:val="009F20DA"/>
    <w:rsid w:val="009F277A"/>
    <w:rsid w:val="009F3076"/>
    <w:rsid w:val="009F3497"/>
    <w:rsid w:val="009F395D"/>
    <w:rsid w:val="009F4469"/>
    <w:rsid w:val="009F48E4"/>
    <w:rsid w:val="009F49D5"/>
    <w:rsid w:val="009F4B20"/>
    <w:rsid w:val="009F4CCF"/>
    <w:rsid w:val="009F5826"/>
    <w:rsid w:val="009F5B4F"/>
    <w:rsid w:val="009F6973"/>
    <w:rsid w:val="009F7486"/>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B94"/>
    <w:rsid w:val="00A37F19"/>
    <w:rsid w:val="00A41217"/>
    <w:rsid w:val="00A41415"/>
    <w:rsid w:val="00A416C5"/>
    <w:rsid w:val="00A41FA8"/>
    <w:rsid w:val="00A427F9"/>
    <w:rsid w:val="00A42DCD"/>
    <w:rsid w:val="00A43626"/>
    <w:rsid w:val="00A45026"/>
    <w:rsid w:val="00A46085"/>
    <w:rsid w:val="00A464B4"/>
    <w:rsid w:val="00A46CA7"/>
    <w:rsid w:val="00A473BD"/>
    <w:rsid w:val="00A47655"/>
    <w:rsid w:val="00A51E8F"/>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0C80"/>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1"/>
    <w:rsid w:val="00A878B4"/>
    <w:rsid w:val="00A87E13"/>
    <w:rsid w:val="00A87F9C"/>
    <w:rsid w:val="00A90426"/>
    <w:rsid w:val="00A904A2"/>
    <w:rsid w:val="00A90A8E"/>
    <w:rsid w:val="00A90A8F"/>
    <w:rsid w:val="00A90D6E"/>
    <w:rsid w:val="00A91658"/>
    <w:rsid w:val="00A923B2"/>
    <w:rsid w:val="00A92D24"/>
    <w:rsid w:val="00A93009"/>
    <w:rsid w:val="00A93DD2"/>
    <w:rsid w:val="00A95B18"/>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EBD"/>
    <w:rsid w:val="00AB597B"/>
    <w:rsid w:val="00AB5A84"/>
    <w:rsid w:val="00AB5BD8"/>
    <w:rsid w:val="00AB5C00"/>
    <w:rsid w:val="00AB64DF"/>
    <w:rsid w:val="00AB65BD"/>
    <w:rsid w:val="00AB65CE"/>
    <w:rsid w:val="00AB67BC"/>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6C"/>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6C"/>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A22"/>
    <w:rsid w:val="00B6303C"/>
    <w:rsid w:val="00B63312"/>
    <w:rsid w:val="00B634F7"/>
    <w:rsid w:val="00B634FB"/>
    <w:rsid w:val="00B639AD"/>
    <w:rsid w:val="00B640D1"/>
    <w:rsid w:val="00B64564"/>
    <w:rsid w:val="00B64DB9"/>
    <w:rsid w:val="00B64DE5"/>
    <w:rsid w:val="00B64FEB"/>
    <w:rsid w:val="00B652A0"/>
    <w:rsid w:val="00B65FC6"/>
    <w:rsid w:val="00B660EF"/>
    <w:rsid w:val="00B66FEB"/>
    <w:rsid w:val="00B671D4"/>
    <w:rsid w:val="00B6775F"/>
    <w:rsid w:val="00B67881"/>
    <w:rsid w:val="00B67C85"/>
    <w:rsid w:val="00B71481"/>
    <w:rsid w:val="00B7168C"/>
    <w:rsid w:val="00B71C85"/>
    <w:rsid w:val="00B723A3"/>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1248"/>
    <w:rsid w:val="00BD1460"/>
    <w:rsid w:val="00BD264D"/>
    <w:rsid w:val="00BD2B8C"/>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150A"/>
    <w:rsid w:val="00C01534"/>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85F"/>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160"/>
    <w:rsid w:val="00C47C69"/>
    <w:rsid w:val="00C47EC7"/>
    <w:rsid w:val="00C5048E"/>
    <w:rsid w:val="00C50661"/>
    <w:rsid w:val="00C506B5"/>
    <w:rsid w:val="00C50E1B"/>
    <w:rsid w:val="00C51191"/>
    <w:rsid w:val="00C5188E"/>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AEB"/>
    <w:rsid w:val="00C61C63"/>
    <w:rsid w:val="00C61E97"/>
    <w:rsid w:val="00C63158"/>
    <w:rsid w:val="00C63210"/>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295D"/>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C03B3"/>
    <w:rsid w:val="00CC0AED"/>
    <w:rsid w:val="00CC0F5C"/>
    <w:rsid w:val="00CC17C2"/>
    <w:rsid w:val="00CC2047"/>
    <w:rsid w:val="00CC2420"/>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42E"/>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D91"/>
    <w:rsid w:val="00D2665B"/>
    <w:rsid w:val="00D269D4"/>
    <w:rsid w:val="00D27367"/>
    <w:rsid w:val="00D2746B"/>
    <w:rsid w:val="00D276AA"/>
    <w:rsid w:val="00D3093B"/>
    <w:rsid w:val="00D30BF1"/>
    <w:rsid w:val="00D30D42"/>
    <w:rsid w:val="00D30EF4"/>
    <w:rsid w:val="00D31207"/>
    <w:rsid w:val="00D31295"/>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49A"/>
    <w:rsid w:val="00E877C7"/>
    <w:rsid w:val="00E87A22"/>
    <w:rsid w:val="00E87A87"/>
    <w:rsid w:val="00E9076C"/>
    <w:rsid w:val="00E90E7B"/>
    <w:rsid w:val="00E91791"/>
    <w:rsid w:val="00E917CF"/>
    <w:rsid w:val="00E9180F"/>
    <w:rsid w:val="00E9181A"/>
    <w:rsid w:val="00E91DFD"/>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58C6"/>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20056"/>
    <w:rsid w:val="00F21BA0"/>
    <w:rsid w:val="00F21C4A"/>
    <w:rsid w:val="00F22DF7"/>
    <w:rsid w:val="00F22F57"/>
    <w:rsid w:val="00F23344"/>
    <w:rsid w:val="00F234A1"/>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365B"/>
    <w:rsid w:val="00F55042"/>
    <w:rsid w:val="00F55C3E"/>
    <w:rsid w:val="00F56A4B"/>
    <w:rsid w:val="00F56BCD"/>
    <w:rsid w:val="00F56CD2"/>
    <w:rsid w:val="00F570DF"/>
    <w:rsid w:val="00F571DF"/>
    <w:rsid w:val="00F57453"/>
    <w:rsid w:val="00F57CCE"/>
    <w:rsid w:val="00F57DA7"/>
    <w:rsid w:val="00F57DFF"/>
    <w:rsid w:val="00F60BA2"/>
    <w:rsid w:val="00F61540"/>
    <w:rsid w:val="00F61B88"/>
    <w:rsid w:val="00F62629"/>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732A"/>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Char"/>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595828"/>
    <w:rPr>
      <w:rFonts w:ascii="Calibri" w:eastAsia="Calibri" w:hAnsi="Calibri" w:cs="Calibri"/>
      <w:color w:val="000000"/>
      <w:sz w:val="18"/>
      <w:szCs w:val="18"/>
    </w:rPr>
  </w:style>
  <w:style w:type="paragraph" w:styleId="a4">
    <w:name w:val="footer"/>
    <w:basedOn w:val="a"/>
    <w:link w:val="Char0"/>
    <w:uiPriority w:val="99"/>
    <w:unhideWhenUsed/>
    <w:rsid w:val="00595828"/>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595828"/>
    <w:rPr>
      <w:rFonts w:ascii="Calibri" w:eastAsia="Calibri" w:hAnsi="Calibri" w:cs="Calibri"/>
      <w:color w:val="000000"/>
      <w:sz w:val="18"/>
      <w:szCs w:val="18"/>
    </w:rPr>
  </w:style>
  <w:style w:type="paragraph" w:styleId="a5">
    <w:name w:val="Balloon Text"/>
    <w:basedOn w:val="a"/>
    <w:link w:val="Char1"/>
    <w:uiPriority w:val="99"/>
    <w:semiHidden/>
    <w:unhideWhenUsed/>
    <w:rsid w:val="00BA16B2"/>
    <w:pPr>
      <w:spacing w:after="0" w:line="240" w:lineRule="auto"/>
    </w:pPr>
    <w:rPr>
      <w:sz w:val="18"/>
      <w:szCs w:val="18"/>
    </w:rPr>
  </w:style>
  <w:style w:type="character" w:customStyle="1" w:styleId="Char1">
    <w:name w:val="批注框文本 Char"/>
    <w:basedOn w:val="a0"/>
    <w:link w:val="a5"/>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6">
    <w:name w:val="Emphasis"/>
    <w:basedOn w:val="a0"/>
    <w:uiPriority w:val="20"/>
    <w:qFormat/>
    <w:rsid w:val="008355C9"/>
    <w:rPr>
      <w:i/>
      <w:iCs/>
    </w:rPr>
  </w:style>
  <w:style w:type="character" w:styleId="a7">
    <w:name w:val="Hyperlink"/>
    <w:basedOn w:val="a0"/>
    <w:uiPriority w:val="99"/>
    <w:semiHidden/>
    <w:unhideWhenUsed/>
    <w:rsid w:val="008355C9"/>
    <w:rPr>
      <w:color w:val="0000FF"/>
      <w:u w:val="single"/>
    </w:rPr>
  </w:style>
  <w:style w:type="character" w:styleId="a8">
    <w:name w:val="annotation reference"/>
    <w:basedOn w:val="a0"/>
    <w:uiPriority w:val="99"/>
    <w:semiHidden/>
    <w:unhideWhenUsed/>
    <w:rsid w:val="00BB5887"/>
    <w:rPr>
      <w:sz w:val="21"/>
      <w:szCs w:val="21"/>
    </w:rPr>
  </w:style>
  <w:style w:type="paragraph" w:styleId="a9">
    <w:name w:val="annotation text"/>
    <w:basedOn w:val="a"/>
    <w:link w:val="Char2"/>
    <w:uiPriority w:val="99"/>
    <w:unhideWhenUsed/>
    <w:rsid w:val="00BB5887"/>
  </w:style>
  <w:style w:type="character" w:customStyle="1" w:styleId="Char2">
    <w:name w:val="批注文字 Char"/>
    <w:basedOn w:val="a0"/>
    <w:link w:val="a9"/>
    <w:uiPriority w:val="99"/>
    <w:rsid w:val="00BB5887"/>
    <w:rPr>
      <w:rFonts w:ascii="Calibri" w:eastAsia="Calibri" w:hAnsi="Calibri" w:cs="Calibri"/>
      <w:color w:val="000000"/>
      <w:sz w:val="22"/>
    </w:rPr>
  </w:style>
  <w:style w:type="paragraph" w:styleId="aa">
    <w:name w:val="annotation subject"/>
    <w:basedOn w:val="a9"/>
    <w:next w:val="a9"/>
    <w:link w:val="Char3"/>
    <w:uiPriority w:val="99"/>
    <w:semiHidden/>
    <w:unhideWhenUsed/>
    <w:rsid w:val="00821C96"/>
    <w:rPr>
      <w:b/>
      <w:bCs/>
    </w:rPr>
  </w:style>
  <w:style w:type="character" w:customStyle="1" w:styleId="Char3">
    <w:name w:val="批注主题 Char"/>
    <w:basedOn w:val="Char2"/>
    <w:link w:val="aa"/>
    <w:uiPriority w:val="99"/>
    <w:semiHidden/>
    <w:rsid w:val="00821C96"/>
    <w:rPr>
      <w:rFonts w:ascii="Calibri" w:eastAsia="Calibri" w:hAnsi="Calibri" w:cs="Calibri"/>
      <w:b/>
      <w:bCs/>
      <w:color w:val="000000"/>
      <w:sz w:val="22"/>
    </w:rPr>
  </w:style>
  <w:style w:type="paragraph" w:styleId="ab">
    <w:name w:val="List Paragraph"/>
    <w:basedOn w:val="a"/>
    <w:uiPriority w:val="34"/>
    <w:qFormat/>
    <w:rsid w:val="00C40DC4"/>
    <w:pPr>
      <w:ind w:firstLineChars="200" w:firstLine="420"/>
    </w:pPr>
  </w:style>
  <w:style w:type="paragraph" w:styleId="ac">
    <w:name w:val="No Spacing"/>
    <w:uiPriority w:val="1"/>
    <w:qFormat/>
    <w:rsid w:val="00AB2A4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D2FC-5A2B-467D-A5B7-75375D54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435</Words>
  <Characters>2482</Characters>
  <Application>Microsoft Office Word</Application>
  <DocSecurity>0</DocSecurity>
  <Lines>20</Lines>
  <Paragraphs>5</Paragraphs>
  <ScaleCrop>false</ScaleCrop>
  <Company>微软中国</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CY</cp:lastModifiedBy>
  <cp:revision>7</cp:revision>
  <cp:lastPrinted>2021-01-15T08:56:00Z</cp:lastPrinted>
  <dcterms:created xsi:type="dcterms:W3CDTF">2021-11-28T12:18:00Z</dcterms:created>
  <dcterms:modified xsi:type="dcterms:W3CDTF">2021-11-28T13:56:00Z</dcterms:modified>
</cp:coreProperties>
</file>