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61F0" w14:textId="1AC9BD14" w:rsidR="00A54DA5" w:rsidRPr="006B0E96" w:rsidRDefault="0084375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 w:rsidRPr="006B0E96">
        <w:rPr>
          <w:rFonts w:ascii="宋体" w:eastAsia="宋体" w:hAnsi="宋体" w:cs="宋体"/>
          <w:color w:val="auto"/>
          <w:sz w:val="24"/>
        </w:rPr>
        <w:t>证券代码：</w:t>
      </w:r>
      <w:r w:rsidR="00BC6C82" w:rsidRPr="006B0E96">
        <w:rPr>
          <w:rFonts w:ascii="宋体" w:eastAsia="宋体" w:hAnsi="宋体" w:cs="宋体"/>
          <w:color w:val="auto"/>
          <w:sz w:val="24"/>
        </w:rPr>
        <w:t>688680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6B0E96">
        <w:rPr>
          <w:rFonts w:ascii="宋体" w:eastAsia="宋体" w:hAnsi="宋体" w:cs="宋体"/>
          <w:color w:val="auto"/>
          <w:sz w:val="24"/>
        </w:rPr>
        <w:t xml:space="preserve">            </w:t>
      </w: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6B0E96">
        <w:rPr>
          <w:rFonts w:ascii="宋体" w:eastAsia="宋体" w:hAnsi="宋体" w:cs="宋体"/>
          <w:color w:val="auto"/>
          <w:sz w:val="24"/>
        </w:rPr>
        <w:t>证券简称：</w:t>
      </w:r>
      <w:r w:rsidR="00BC6C82" w:rsidRPr="006B0E96">
        <w:rPr>
          <w:rFonts w:ascii="宋体" w:eastAsia="宋体" w:hAnsi="宋体" w:cs="宋体" w:hint="eastAsia"/>
          <w:color w:val="auto"/>
          <w:sz w:val="24"/>
        </w:rPr>
        <w:t>海优新材</w:t>
      </w:r>
    </w:p>
    <w:p w14:paraId="008F7E1B" w14:textId="18431546" w:rsidR="00BE5F2C" w:rsidRPr="006B0E96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6B0E96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6E6767AE" w:rsidR="00A54DA5" w:rsidRPr="006B0E96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6B0E96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6B0E96">
        <w:rPr>
          <w:rFonts w:ascii="宋体" w:eastAsia="宋体" w:hAnsi="宋体" w:cs="宋体"/>
          <w:color w:val="auto"/>
          <w:sz w:val="24"/>
        </w:rPr>
        <w:t>编号：</w:t>
      </w:r>
      <w:r w:rsidR="00FA6F5B" w:rsidRPr="006B0E96">
        <w:rPr>
          <w:rFonts w:ascii="宋体" w:eastAsia="宋体" w:hAnsi="宋体" w:cs="宋体"/>
          <w:color w:val="auto"/>
          <w:sz w:val="24"/>
        </w:rPr>
        <w:t>202</w:t>
      </w:r>
      <w:r w:rsidR="006A7A7D">
        <w:rPr>
          <w:rFonts w:ascii="宋体" w:eastAsia="宋体" w:hAnsi="宋体" w:cs="宋体"/>
          <w:color w:val="auto"/>
          <w:sz w:val="24"/>
        </w:rPr>
        <w:t>3</w:t>
      </w:r>
      <w:r w:rsidR="00F24309" w:rsidRPr="006B0E96">
        <w:rPr>
          <w:rFonts w:ascii="宋体" w:eastAsia="宋体" w:hAnsi="宋体" w:cs="宋体"/>
          <w:color w:val="auto"/>
          <w:sz w:val="24"/>
        </w:rPr>
        <w:t>-</w:t>
      </w:r>
      <w:r w:rsidR="00FA6F5B" w:rsidRPr="006B0E96">
        <w:rPr>
          <w:rFonts w:ascii="宋体" w:eastAsia="宋体" w:hAnsi="宋体" w:cs="宋体"/>
          <w:color w:val="auto"/>
          <w:sz w:val="24"/>
        </w:rPr>
        <w:t>00</w:t>
      </w:r>
      <w:r w:rsidR="006A7A7D">
        <w:rPr>
          <w:rFonts w:ascii="宋体" w:eastAsia="宋体" w:hAnsi="宋体" w:cs="宋体"/>
          <w:color w:val="auto"/>
          <w:sz w:val="24"/>
        </w:rPr>
        <w:t>1</w:t>
      </w:r>
    </w:p>
    <w:tbl>
      <w:tblPr>
        <w:tblStyle w:val="TableGrid"/>
        <w:tblpPr w:leftFromText="180" w:rightFromText="180" w:vertAnchor="text" w:tblpXSpec="center" w:tblpY="1"/>
        <w:tblOverlap w:val="never"/>
        <w:tblW w:w="10265" w:type="dxa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043"/>
        <w:gridCol w:w="8222"/>
      </w:tblGrid>
      <w:tr w:rsidR="009D70C1" w:rsidRPr="006B0E96" w14:paraId="5AC7F51B" w14:textId="77777777" w:rsidTr="005D666F">
        <w:trPr>
          <w:trHeight w:val="1880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6B0E96" w:rsidRDefault="00B33B67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0D71E21A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CE5A2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00E41716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133303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48C92708" w:rsidR="00A54DA5" w:rsidRPr="006B0E96" w:rsidRDefault="001C453E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3E367C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</w:t>
            </w:r>
            <w:r w:rsidR="003E367C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会议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           </w:t>
            </w:r>
            <w:r w:rsidR="00E00625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一对一沟通</w:t>
            </w:r>
          </w:p>
          <w:p w14:paraId="74BEE79A" w14:textId="2B2693A7" w:rsidR="00A54DA5" w:rsidRPr="006B0E96" w:rsidRDefault="003241FF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6B0E96" w14:paraId="51B691C1" w14:textId="77777777" w:rsidTr="005D666F">
        <w:trPr>
          <w:trHeight w:val="584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56E00C9F" w:rsidR="00C11D33" w:rsidRPr="006B0E96" w:rsidRDefault="00015F75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东吴证券、浙商证券、美国银行证券、华西证券、西部电新、华福证券、华金证券德邦电新、兴业证券</w:t>
            </w:r>
            <w:r w:rsidR="000D3C19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等</w:t>
            </w:r>
            <w:r w:rsidR="006B0E96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研究人员及投资者</w:t>
            </w:r>
          </w:p>
        </w:tc>
      </w:tr>
      <w:tr w:rsidR="009D70C1" w:rsidRPr="006B0E96" w14:paraId="06D18C99" w14:textId="77777777" w:rsidTr="005D666F">
        <w:trPr>
          <w:trHeight w:val="2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10FEDEEA" w:rsidR="00A54DA5" w:rsidRPr="006B0E96" w:rsidRDefault="006A7A7D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2023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1C453E">
              <w:rPr>
                <w:rFonts w:ascii="宋体" w:eastAsia="宋体" w:hAnsi="宋体"/>
                <w:color w:val="auto"/>
                <w:sz w:val="21"/>
                <w:szCs w:val="21"/>
              </w:rPr>
              <w:t>1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28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  <w:r w:rsidR="00CC0AED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-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2</w:t>
            </w:r>
            <w:r w:rsidR="00EF147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auto"/>
                <w:sz w:val="21"/>
                <w:szCs w:val="21"/>
              </w:rPr>
              <w:t>15</w:t>
            </w:r>
            <w:r w:rsidR="00EF147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  <w:tr w:rsidR="009D70C1" w:rsidRPr="006B0E96" w14:paraId="5EBCB399" w14:textId="77777777" w:rsidTr="005D666F">
        <w:trPr>
          <w:trHeight w:val="23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6B0E96" w:rsidRDefault="00E0201F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140A7944" w:rsidR="00836767" w:rsidRPr="006B0E96" w:rsidRDefault="00125A52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</w:rPr>
              <w:t>电话会议、</w:t>
            </w:r>
            <w:r w:rsidR="00836767" w:rsidRPr="006B0E96">
              <w:rPr>
                <w:rFonts w:ascii="宋体" w:eastAsia="宋体" w:hAnsi="宋体"/>
              </w:rPr>
              <w:t>腾讯会议</w:t>
            </w:r>
            <w:r w:rsidR="001C453E">
              <w:rPr>
                <w:rFonts w:ascii="宋体" w:eastAsia="宋体" w:hAnsi="宋体"/>
              </w:rPr>
              <w:t>、公司办公室</w:t>
            </w:r>
          </w:p>
        </w:tc>
      </w:tr>
      <w:tr w:rsidR="009D70C1" w:rsidRPr="006B0E96" w14:paraId="41CB7F50" w14:textId="77777777" w:rsidTr="005D666F">
        <w:trPr>
          <w:trHeight w:val="456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6B0E96" w:rsidRDefault="00A0500B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1944ABFB" w:rsidR="00C11D33" w:rsidRPr="006B0E96" w:rsidRDefault="00C11D33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董事会秘书：李晓昱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、证券代表：姚红霞</w:t>
            </w:r>
          </w:p>
        </w:tc>
      </w:tr>
      <w:tr w:rsidR="00B15A90" w:rsidRPr="006B0E96" w14:paraId="175AB6A7" w14:textId="77777777" w:rsidTr="005D666F">
        <w:trPr>
          <w:trHeight w:val="490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7CA8CEA6" w:rsidR="00595828" w:rsidRPr="006B0E96" w:rsidRDefault="008F19F9" w:rsidP="005D666F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F80F" w14:textId="77777777" w:rsidR="0016518B" w:rsidRPr="005D666F" w:rsidRDefault="006A7A7D" w:rsidP="005D666F">
            <w:pPr>
              <w:pStyle w:val="af2"/>
              <w:numPr>
                <w:ilvl w:val="0"/>
                <w:numId w:val="25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416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/>
                <w:color w:val="333333"/>
                <w:sz w:val="22"/>
                <w:szCs w:val="22"/>
              </w:rPr>
              <w:t>看到公司发布了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2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022年业绩预告，请介绍一下整体情况</w:t>
            </w:r>
            <w:r w:rsidR="0016518B" w:rsidRPr="005D666F">
              <w:rPr>
                <w:rFonts w:cs="Helvetica"/>
                <w:color w:val="333333"/>
                <w:sz w:val="22"/>
                <w:szCs w:val="22"/>
              </w:rPr>
              <w:t>：</w:t>
            </w:r>
          </w:p>
          <w:p w14:paraId="038C117F" w14:textId="77777777" w:rsidR="00470031" w:rsidRPr="005D666F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答：</w:t>
            </w:r>
          </w:p>
          <w:p w14:paraId="5F5CBBE2" w14:textId="7E8DCD2E" w:rsidR="0016518B" w:rsidRPr="005D666F" w:rsidRDefault="00723206" w:rsidP="005D666F">
            <w:pPr>
              <w:pStyle w:val="af2"/>
              <w:numPr>
                <w:ilvl w:val="0"/>
                <w:numId w:val="26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行业情况：</w:t>
            </w:r>
            <w:r w:rsidR="0016518B" w:rsidRPr="005D666F">
              <w:rPr>
                <w:rFonts w:cs="Helvetica" w:hint="eastAsia"/>
                <w:color w:val="333333"/>
                <w:sz w:val="22"/>
                <w:szCs w:val="22"/>
              </w:rPr>
              <w:t>2</w:t>
            </w:r>
            <w:r w:rsidR="0016518B" w:rsidRPr="005D666F">
              <w:rPr>
                <w:rFonts w:cs="Helvetica"/>
                <w:color w:val="333333"/>
                <w:sz w:val="22"/>
                <w:szCs w:val="22"/>
              </w:rPr>
              <w:t>022年全年行业情况</w:t>
            </w:r>
            <w:r w:rsidR="00470031" w:rsidRPr="005D666F">
              <w:rPr>
                <w:rFonts w:cs="Helvetica"/>
                <w:color w:val="333333"/>
                <w:sz w:val="22"/>
                <w:szCs w:val="22"/>
              </w:rPr>
              <w:t>波动</w:t>
            </w:r>
            <w:r w:rsidR="0016518B" w:rsidRPr="005D666F">
              <w:rPr>
                <w:rFonts w:cs="Helvetica"/>
                <w:color w:val="333333"/>
                <w:sz w:val="22"/>
                <w:szCs w:val="22"/>
              </w:rPr>
              <w:t>比较大。上半年组件排产较好，尤其</w:t>
            </w:r>
            <w:r w:rsidR="00A96167">
              <w:rPr>
                <w:rFonts w:cs="Helvetica" w:hint="eastAsia"/>
                <w:color w:val="333333"/>
                <w:sz w:val="22"/>
                <w:szCs w:val="22"/>
              </w:rPr>
              <w:t>二</w:t>
            </w:r>
            <w:r w:rsidR="0016518B" w:rsidRPr="005D666F">
              <w:rPr>
                <w:rFonts w:cs="Helvetica" w:hint="eastAsia"/>
                <w:color w:val="333333"/>
                <w:sz w:val="22"/>
                <w:szCs w:val="22"/>
              </w:rPr>
              <w:t>季度供需两旺。下半年受硅料供应受限及价格上涨影响，加之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四</w:t>
            </w:r>
            <w:r w:rsidR="0016518B" w:rsidRPr="005D666F">
              <w:rPr>
                <w:rFonts w:cs="Helvetica"/>
                <w:color w:val="333333"/>
                <w:sz w:val="22"/>
                <w:szCs w:val="22"/>
              </w:rPr>
              <w:t>季度硅料价格拐点出现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后</w:t>
            </w:r>
            <w:r w:rsidR="0016518B" w:rsidRPr="005D666F">
              <w:rPr>
                <w:rFonts w:cs="Helvetica"/>
                <w:color w:val="333333"/>
                <w:sz w:val="22"/>
                <w:szCs w:val="22"/>
              </w:rPr>
              <w:t>终端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市场</w:t>
            </w:r>
            <w:r w:rsidR="0016518B" w:rsidRPr="005D666F">
              <w:rPr>
                <w:rFonts w:cs="Helvetica"/>
                <w:color w:val="333333"/>
                <w:sz w:val="22"/>
                <w:szCs w:val="22"/>
              </w:rPr>
              <w:t>观望气氛浓厚等诸多因素影响，下半年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组件辅材</w:t>
            </w:r>
            <w:r w:rsidR="0016518B" w:rsidRPr="005D666F">
              <w:rPr>
                <w:rFonts w:cs="Helvetica"/>
                <w:color w:val="333333"/>
                <w:sz w:val="22"/>
                <w:szCs w:val="22"/>
              </w:rPr>
              <w:t>需求不振。</w:t>
            </w:r>
          </w:p>
          <w:p w14:paraId="3A57B588" w14:textId="7A0B9BF5" w:rsidR="0016518B" w:rsidRPr="005D666F" w:rsidRDefault="0016518B" w:rsidP="005D666F">
            <w:pPr>
              <w:pStyle w:val="af2"/>
              <w:numPr>
                <w:ilvl w:val="0"/>
                <w:numId w:val="26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/>
                <w:color w:val="333333"/>
                <w:sz w:val="22"/>
                <w:szCs w:val="22"/>
              </w:rPr>
              <w:t>公司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情况：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扩产项目有序进行，产能逐季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增加；出货量相较</w:t>
            </w:r>
            <w:r w:rsidR="00723206" w:rsidRPr="005D666F">
              <w:rPr>
                <w:rFonts w:cs="Helvetica" w:hint="eastAsia"/>
                <w:color w:val="333333"/>
                <w:sz w:val="22"/>
                <w:szCs w:val="22"/>
              </w:rPr>
              <w:t>2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021年增长幅度明显，市占率稳步提升；盈利情况出现大幅波动，一方面，</w:t>
            </w:r>
            <w:r w:rsidR="00723206" w:rsidRPr="005D666F">
              <w:rPr>
                <w:rFonts w:cs="Helvetica" w:hint="eastAsia"/>
                <w:color w:val="333333"/>
                <w:sz w:val="22"/>
                <w:szCs w:val="22"/>
              </w:rPr>
              <w:t>公司受疫情封控影响，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二</w:t>
            </w:r>
            <w:r w:rsidR="00723206" w:rsidRPr="005D666F">
              <w:rPr>
                <w:rFonts w:cs="Helvetica" w:hint="eastAsia"/>
                <w:color w:val="333333"/>
                <w:sz w:val="22"/>
                <w:szCs w:val="22"/>
              </w:rPr>
              <w:t>季度出货量和盈利受到较大影响。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另一方面，下半年</w:t>
            </w:r>
            <w:r w:rsidR="00470031" w:rsidRPr="005D666F">
              <w:rPr>
                <w:rFonts w:cs="Helvetica"/>
                <w:color w:val="333333"/>
                <w:sz w:val="22"/>
                <w:szCs w:val="22"/>
              </w:rPr>
              <w:t>胶膜需求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量相较上半年有所减少，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E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VA树脂供需关系不平衡引发价格从9月份到12月仅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4个月下调</w:t>
            </w:r>
            <w:r w:rsidR="00015F75">
              <w:rPr>
                <w:rFonts w:cs="Helvetica" w:hint="eastAsia"/>
                <w:color w:val="333333"/>
                <w:sz w:val="22"/>
                <w:szCs w:val="22"/>
              </w:rPr>
              <w:t>了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5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0%以上，胶膜产品价格随之下调但原料成本降速有时间错配，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导致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2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022年下半年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胶膜的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毛利大幅下降，净利润出现</w:t>
            </w:r>
            <w:r w:rsidR="00470031" w:rsidRPr="005D666F">
              <w:rPr>
                <w:rFonts w:cs="Helvetica"/>
                <w:color w:val="333333"/>
                <w:sz w:val="22"/>
                <w:szCs w:val="22"/>
              </w:rPr>
              <w:t>负数，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全年盈利水平相较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2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021年大幅下降。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第三方面，公司仍处于投入期，规模效应尚未体现，尤其新产品</w:t>
            </w:r>
            <w:r w:rsidR="00470031" w:rsidRPr="005D666F">
              <w:rPr>
                <w:rFonts w:cs="Helvetica"/>
                <w:color w:val="333333"/>
                <w:sz w:val="22"/>
                <w:szCs w:val="22"/>
              </w:rPr>
              <w:t>的各项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投入较多，影响当期利润。</w:t>
            </w:r>
            <w:r w:rsidR="00470031" w:rsidRPr="005D666F">
              <w:rPr>
                <w:rFonts w:cs="Helvetica"/>
                <w:color w:val="333333"/>
                <w:sz w:val="22"/>
                <w:szCs w:val="22"/>
              </w:rPr>
              <w:t>另外，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公司营收增长需要的营运资金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增加，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下半年公司财务费用增长较多，</w:t>
            </w:r>
            <w:r w:rsidR="00470031" w:rsidRPr="005D666F">
              <w:rPr>
                <w:rFonts w:cs="Helvetica"/>
                <w:color w:val="333333"/>
                <w:sz w:val="22"/>
                <w:szCs w:val="22"/>
              </w:rPr>
              <w:t>这些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因素均影响了</w:t>
            </w:r>
            <w:r w:rsidR="00723206" w:rsidRPr="005D666F">
              <w:rPr>
                <w:rFonts w:cs="Helvetica" w:hint="eastAsia"/>
                <w:color w:val="333333"/>
                <w:sz w:val="22"/>
                <w:szCs w:val="22"/>
              </w:rPr>
              <w:t>2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022年</w:t>
            </w:r>
            <w:r w:rsidR="00470031" w:rsidRPr="005D666F">
              <w:rPr>
                <w:rFonts w:cs="Helvetica"/>
                <w:color w:val="333333"/>
                <w:sz w:val="22"/>
                <w:szCs w:val="22"/>
              </w:rPr>
              <w:t>的</w:t>
            </w:r>
            <w:r w:rsidR="00723206" w:rsidRPr="005D666F">
              <w:rPr>
                <w:rFonts w:cs="Helvetica"/>
                <w:color w:val="333333"/>
                <w:sz w:val="22"/>
                <w:szCs w:val="22"/>
              </w:rPr>
              <w:t>盈利水平。</w:t>
            </w:r>
          </w:p>
          <w:p w14:paraId="31B2FB0D" w14:textId="77777777" w:rsidR="00470031" w:rsidRPr="005D666F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</w:p>
          <w:p w14:paraId="62CF4330" w14:textId="708B7A0D" w:rsidR="00723206" w:rsidRPr="005D666F" w:rsidRDefault="00723206" w:rsidP="005D666F">
            <w:pPr>
              <w:pStyle w:val="af2"/>
              <w:numPr>
                <w:ilvl w:val="0"/>
                <w:numId w:val="25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416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/>
                <w:color w:val="333333"/>
                <w:sz w:val="22"/>
                <w:szCs w:val="22"/>
              </w:rPr>
              <w:t>硅料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2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022年末价格回调，目前组件排产及订单情况如何？今年全年排产和需求预期怎样？</w:t>
            </w:r>
          </w:p>
          <w:p w14:paraId="73B6B9BF" w14:textId="30587482" w:rsidR="006A7A7D" w:rsidRPr="005D666F" w:rsidRDefault="00AE3869" w:rsidP="005D666F">
            <w:pPr>
              <w:spacing w:after="0" w:line="276" w:lineRule="auto"/>
              <w:ind w:leftChars="-2" w:left="-4"/>
              <w:jc w:val="both"/>
              <w:rPr>
                <w:rFonts w:ascii="宋体" w:eastAsia="宋体" w:hAnsi="宋体"/>
              </w:rPr>
            </w:pPr>
            <w:r w:rsidRPr="005D666F">
              <w:rPr>
                <w:rFonts w:ascii="宋体" w:eastAsia="宋体" w:hAnsi="宋体" w:cs="Helvetica"/>
                <w:color w:val="333333"/>
              </w:rPr>
              <w:t>答：</w:t>
            </w:r>
            <w:r w:rsidR="00723206" w:rsidRPr="005D666F">
              <w:rPr>
                <w:rFonts w:ascii="宋体" w:eastAsia="宋体" w:hAnsi="宋体" w:cs="Helvetica"/>
                <w:color w:val="333333"/>
              </w:rPr>
              <w:t>随着组件成本降低，</w:t>
            </w:r>
            <w:r w:rsidR="00470031" w:rsidRPr="005D666F">
              <w:rPr>
                <w:rFonts w:ascii="宋体" w:eastAsia="宋体" w:hAnsi="宋体" w:cs="Helvetica"/>
                <w:color w:val="333333"/>
              </w:rPr>
              <w:t>近期</w:t>
            </w:r>
            <w:r w:rsidR="00723206" w:rsidRPr="005D666F">
              <w:rPr>
                <w:rFonts w:ascii="宋体" w:eastAsia="宋体" w:hAnsi="宋体" w:cs="Helvetica"/>
                <w:color w:val="333333"/>
              </w:rPr>
              <w:t>组件需求</w:t>
            </w:r>
            <w:r w:rsidRPr="005D666F">
              <w:rPr>
                <w:rFonts w:ascii="宋体" w:eastAsia="宋体" w:hAnsi="宋体" w:cs="Helvetica"/>
                <w:color w:val="333333"/>
              </w:rPr>
              <w:t>和排产均有所增长</w:t>
            </w:r>
            <w:r w:rsidR="00723206" w:rsidRPr="005D666F">
              <w:rPr>
                <w:rFonts w:ascii="宋体" w:eastAsia="宋体" w:hAnsi="宋体" w:cs="Helvetica"/>
                <w:color w:val="333333"/>
              </w:rPr>
              <w:t>，胶膜需求</w:t>
            </w:r>
            <w:r w:rsidR="00470031" w:rsidRPr="005D666F">
              <w:rPr>
                <w:rFonts w:ascii="宋体" w:eastAsia="宋体" w:hAnsi="宋体" w:cs="Helvetica"/>
                <w:color w:val="333333"/>
              </w:rPr>
              <w:t>增加</w:t>
            </w:r>
            <w:r w:rsidR="005D666F" w:rsidRPr="005D666F">
              <w:rPr>
                <w:rFonts w:ascii="宋体" w:eastAsia="宋体" w:hAnsi="宋体" w:cs="Helvetica"/>
                <w:color w:val="333333"/>
              </w:rPr>
              <w:t>，订单增长</w:t>
            </w:r>
            <w:r w:rsidR="00723206" w:rsidRPr="005D666F">
              <w:rPr>
                <w:rFonts w:ascii="宋体" w:eastAsia="宋体" w:hAnsi="宋体" w:cs="Helvetica"/>
                <w:color w:val="333333"/>
              </w:rPr>
              <w:t>。</w:t>
            </w:r>
            <w:r w:rsidR="005D666F" w:rsidRPr="005D666F">
              <w:rPr>
                <w:rFonts w:ascii="宋体" w:eastAsia="宋体" w:hAnsi="宋体" w:cs="Helvetica"/>
                <w:color w:val="333333"/>
              </w:rPr>
              <w:t>随着</w:t>
            </w:r>
            <w:r w:rsidR="001C7BAD" w:rsidRPr="005D666F">
              <w:rPr>
                <w:rFonts w:ascii="宋体" w:eastAsia="宋体" w:hAnsi="宋体" w:cs="Helvetica"/>
                <w:color w:val="333333"/>
              </w:rPr>
              <w:t>组件排产恢复较快，硅料价格</w:t>
            </w:r>
            <w:r w:rsidR="005D666F" w:rsidRPr="005D666F">
              <w:rPr>
                <w:rFonts w:ascii="宋体" w:eastAsia="宋体" w:hAnsi="宋体" w:cs="Helvetica"/>
                <w:color w:val="333333"/>
              </w:rPr>
              <w:t>出现</w:t>
            </w:r>
            <w:r w:rsidR="001C7BAD" w:rsidRPr="005D666F">
              <w:rPr>
                <w:rFonts w:ascii="宋体" w:eastAsia="宋体" w:hAnsi="宋体" w:cs="Helvetica"/>
                <w:color w:val="333333"/>
              </w:rPr>
              <w:t>反弹，短期</w:t>
            </w:r>
            <w:r w:rsidRPr="005D666F">
              <w:rPr>
                <w:rFonts w:ascii="宋体" w:eastAsia="宋体" w:hAnsi="宋体" w:cs="Helvetica"/>
                <w:color w:val="333333"/>
              </w:rPr>
              <w:t>终端市场</w:t>
            </w:r>
            <w:r w:rsidR="005D666F" w:rsidRPr="005D666F">
              <w:rPr>
                <w:rFonts w:ascii="宋体" w:eastAsia="宋体" w:hAnsi="宋体" w:cs="Helvetica"/>
                <w:color w:val="333333"/>
              </w:rPr>
              <w:t>的</w:t>
            </w:r>
            <w:r w:rsidRPr="005D666F">
              <w:rPr>
                <w:rFonts w:ascii="宋体" w:eastAsia="宋体" w:hAnsi="宋体" w:cs="Helvetica"/>
                <w:color w:val="333333"/>
              </w:rPr>
              <w:t>需求</w:t>
            </w:r>
            <w:r w:rsidR="005D666F" w:rsidRPr="005D666F">
              <w:rPr>
                <w:rFonts w:ascii="宋体" w:eastAsia="宋体" w:hAnsi="宋体" w:cs="Helvetica"/>
                <w:color w:val="333333"/>
              </w:rPr>
              <w:t>可能</w:t>
            </w:r>
            <w:r w:rsidR="001C7BAD" w:rsidRPr="005D666F">
              <w:rPr>
                <w:rFonts w:ascii="宋体" w:eastAsia="宋体" w:hAnsi="宋体" w:cs="Helvetica"/>
                <w:color w:val="333333"/>
              </w:rPr>
              <w:t>会有所减弱，导致产业链</w:t>
            </w:r>
            <w:r w:rsidR="005D666F" w:rsidRPr="005D666F">
              <w:rPr>
                <w:rFonts w:ascii="宋体" w:eastAsia="宋体" w:hAnsi="宋体" w:cs="Helvetica"/>
                <w:color w:val="333333"/>
              </w:rPr>
              <w:t>的</w:t>
            </w:r>
            <w:r w:rsidR="001C7BAD" w:rsidRPr="005D666F">
              <w:rPr>
                <w:rFonts w:ascii="宋体" w:eastAsia="宋体" w:hAnsi="宋体" w:cs="Helvetica"/>
                <w:color w:val="333333"/>
              </w:rPr>
              <w:t>需求震荡和价格波动，短期</w:t>
            </w:r>
            <w:r w:rsidR="005D666F" w:rsidRPr="005D666F">
              <w:rPr>
                <w:rFonts w:ascii="宋体" w:eastAsia="宋体" w:hAnsi="宋体" w:cs="Helvetica"/>
                <w:color w:val="333333"/>
              </w:rPr>
              <w:t>订单和价格均有可能出现波动</w:t>
            </w:r>
            <w:r w:rsidR="001C7BAD" w:rsidRPr="005D666F">
              <w:rPr>
                <w:rFonts w:ascii="宋体" w:eastAsia="宋体" w:hAnsi="宋体" w:cs="Helvetica"/>
                <w:color w:val="333333"/>
              </w:rPr>
              <w:t>。</w:t>
            </w:r>
            <w:r w:rsidR="00D36991" w:rsidRPr="005D666F">
              <w:rPr>
                <w:rFonts w:ascii="宋体" w:eastAsia="宋体" w:hAnsi="宋体" w:hint="eastAsia"/>
              </w:rPr>
              <w:t>中长期看，</w:t>
            </w:r>
            <w:r w:rsidR="005D666F">
              <w:rPr>
                <w:rFonts w:ascii="宋体" w:eastAsia="宋体" w:hAnsi="宋体" w:hint="eastAsia"/>
              </w:rPr>
              <w:t>根据已知的硅料新增产能数据，今明两年将会集中释放</w:t>
            </w:r>
            <w:r w:rsidR="00D36991" w:rsidRPr="005D666F">
              <w:rPr>
                <w:rFonts w:ascii="宋体" w:eastAsia="宋体" w:hAnsi="宋体" w:hint="eastAsia"/>
              </w:rPr>
              <w:t>，组件需求有望逐季持续增长，</w:t>
            </w:r>
            <w:r w:rsidR="00D36991" w:rsidRPr="005D666F">
              <w:rPr>
                <w:rFonts w:ascii="宋体" w:eastAsia="宋体" w:hAnsi="宋体"/>
              </w:rPr>
              <w:t>胶膜市场环境持续向好。</w:t>
            </w:r>
          </w:p>
          <w:p w14:paraId="6207A9F2" w14:textId="77777777" w:rsidR="00470031" w:rsidRPr="005D666F" w:rsidRDefault="00470031" w:rsidP="005D666F">
            <w:pPr>
              <w:spacing w:after="0" w:line="276" w:lineRule="auto"/>
              <w:ind w:leftChars="-2" w:left="-4"/>
              <w:jc w:val="both"/>
              <w:rPr>
                <w:rFonts w:ascii="宋体" w:eastAsia="宋体" w:hAnsi="宋体"/>
              </w:rPr>
            </w:pPr>
          </w:p>
          <w:p w14:paraId="2FC17376" w14:textId="086376EB" w:rsidR="001C7BAD" w:rsidRPr="005D666F" w:rsidRDefault="001C7BAD" w:rsidP="005D666F">
            <w:pPr>
              <w:pStyle w:val="af2"/>
              <w:numPr>
                <w:ilvl w:val="0"/>
                <w:numId w:val="25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416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lastRenderedPageBreak/>
              <w:t>请更新一下T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OPCON配套胶膜产品的技术储备和推进情况</w:t>
            </w:r>
          </w:p>
          <w:p w14:paraId="6B172292" w14:textId="674FCB9F" w:rsidR="006A7A7D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/>
                <w:color w:val="333333"/>
                <w:sz w:val="22"/>
                <w:szCs w:val="22"/>
              </w:rPr>
              <w:t>答：</w:t>
            </w:r>
            <w:r w:rsidR="00546D51" w:rsidRPr="005D666F">
              <w:rPr>
                <w:rFonts w:cs="Helvetica"/>
                <w:color w:val="333333"/>
                <w:sz w:val="22"/>
                <w:szCs w:val="22"/>
              </w:rPr>
              <w:t>公司</w:t>
            </w:r>
            <w:r w:rsidR="00546D51" w:rsidRPr="005D666F">
              <w:rPr>
                <w:rFonts w:cs="Helvetica" w:hint="eastAsia"/>
                <w:color w:val="333333"/>
                <w:sz w:val="22"/>
                <w:szCs w:val="22"/>
              </w:rPr>
              <w:t>2</w:t>
            </w:r>
            <w:r w:rsidR="00546D51" w:rsidRPr="005D666F">
              <w:rPr>
                <w:rFonts w:cs="Helvetica"/>
                <w:color w:val="333333"/>
                <w:sz w:val="22"/>
                <w:szCs w:val="22"/>
              </w:rPr>
              <w:t>022年大力推广应用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在</w:t>
            </w:r>
            <w:r w:rsidR="00114339">
              <w:rPr>
                <w:rFonts w:cs="Helvetica"/>
                <w:color w:val="333333"/>
                <w:sz w:val="22"/>
                <w:szCs w:val="22"/>
              </w:rPr>
              <w:t>TOPCon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上</w:t>
            </w:r>
            <w:r w:rsidR="00546D51" w:rsidRPr="005D666F">
              <w:rPr>
                <w:rFonts w:cs="Helvetica"/>
                <w:color w:val="333333"/>
                <w:sz w:val="22"/>
                <w:szCs w:val="22"/>
              </w:rPr>
              <w:t>的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单层POE和共挤型</w:t>
            </w:r>
            <w:r w:rsidR="00546D51" w:rsidRPr="005D666F">
              <w:rPr>
                <w:rFonts w:cs="Helvetica" w:hint="eastAsia"/>
                <w:color w:val="333333"/>
                <w:sz w:val="22"/>
                <w:szCs w:val="22"/>
              </w:rPr>
              <w:t>P</w:t>
            </w:r>
            <w:r w:rsidR="00546D51" w:rsidRPr="005D666F">
              <w:rPr>
                <w:rFonts w:cs="Helvetica"/>
                <w:color w:val="333333"/>
                <w:sz w:val="22"/>
                <w:szCs w:val="22"/>
              </w:rPr>
              <w:t>OE</w:t>
            </w:r>
            <w:r w:rsidR="005D666F" w:rsidRPr="005D666F">
              <w:rPr>
                <w:rFonts w:cs="Helvetica"/>
                <w:color w:val="333333"/>
                <w:sz w:val="22"/>
                <w:szCs w:val="22"/>
              </w:rPr>
              <w:t>（</w:t>
            </w:r>
            <w:r w:rsidR="005D666F">
              <w:rPr>
                <w:rFonts w:cs="Helvetica"/>
                <w:color w:val="333333"/>
                <w:sz w:val="22"/>
                <w:szCs w:val="22"/>
              </w:rPr>
              <w:t>EXP胶膜</w:t>
            </w:r>
            <w:r w:rsidR="005D666F" w:rsidRPr="005D666F">
              <w:rPr>
                <w:rFonts w:cs="Helvetica"/>
                <w:color w:val="333333"/>
                <w:sz w:val="22"/>
                <w:szCs w:val="22"/>
              </w:rPr>
              <w:t>）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产品</w:t>
            </w:r>
            <w:r w:rsidR="00546D51" w:rsidRPr="005D666F">
              <w:rPr>
                <w:rFonts w:cs="Helvetica"/>
                <w:color w:val="333333"/>
                <w:sz w:val="22"/>
                <w:szCs w:val="22"/>
              </w:rPr>
              <w:t>的同步导入，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目前测试和进展情况良好，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单层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POE</w:t>
            </w:r>
            <w:r w:rsidR="00546D51" w:rsidRPr="005D666F">
              <w:rPr>
                <w:rFonts w:cs="Helvetica"/>
                <w:color w:val="333333"/>
                <w:sz w:val="22"/>
                <w:szCs w:val="22"/>
              </w:rPr>
              <w:t>已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实现</w:t>
            </w:r>
            <w:r w:rsidR="00546D51" w:rsidRPr="005D666F">
              <w:rPr>
                <w:rFonts w:cs="Helvetica"/>
                <w:color w:val="333333"/>
                <w:sz w:val="22"/>
                <w:szCs w:val="22"/>
              </w:rPr>
              <w:t>稳定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批量供货，共挤型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EXP</w:t>
            </w:r>
            <w:r w:rsidR="00546D51" w:rsidRPr="005D666F">
              <w:rPr>
                <w:rFonts w:cs="Helvetica"/>
                <w:color w:val="333333"/>
                <w:sz w:val="22"/>
                <w:szCs w:val="22"/>
              </w:rPr>
              <w:t>有望近期在核心客户批量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供应并逐步推广。</w:t>
            </w:r>
          </w:p>
          <w:p w14:paraId="616E7A2B" w14:textId="77777777" w:rsidR="00A96167" w:rsidRPr="005D666F" w:rsidRDefault="00A96167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</w:p>
          <w:p w14:paraId="2469228F" w14:textId="4C78909A" w:rsidR="00A96167" w:rsidRPr="005D666F" w:rsidRDefault="00A96167" w:rsidP="00A96167">
            <w:pPr>
              <w:pStyle w:val="af0"/>
              <w:numPr>
                <w:ilvl w:val="0"/>
                <w:numId w:val="25"/>
              </w:numPr>
              <w:spacing w:after="0" w:line="276" w:lineRule="auto"/>
              <w:ind w:leftChars="-2" w:left="416" w:firstLineChars="0"/>
              <w:rPr>
                <w:rFonts w:ascii="宋体" w:eastAsia="宋体" w:hAnsi="宋体"/>
              </w:rPr>
            </w:pPr>
            <w:r w:rsidRPr="005D666F">
              <w:rPr>
                <w:rFonts w:ascii="宋体" w:eastAsia="宋体" w:hAnsi="宋体" w:cs="宋体" w:hint="eastAsia"/>
                <w:bCs/>
              </w:rPr>
              <w:t>大家关心胶膜原材料E</w:t>
            </w:r>
            <w:r w:rsidRPr="005D666F">
              <w:rPr>
                <w:rFonts w:ascii="宋体" w:eastAsia="宋体" w:hAnsi="宋体" w:cs="宋体"/>
                <w:bCs/>
              </w:rPr>
              <w:t>VA和</w:t>
            </w:r>
            <w:r w:rsidRPr="005D666F">
              <w:rPr>
                <w:rFonts w:ascii="宋体" w:eastAsia="宋体" w:hAnsi="宋体" w:cs="宋体" w:hint="eastAsia"/>
                <w:bCs/>
              </w:rPr>
              <w:t>P</w:t>
            </w:r>
            <w:r w:rsidRPr="005D666F">
              <w:rPr>
                <w:rFonts w:ascii="宋体" w:eastAsia="宋体" w:hAnsi="宋体" w:cs="宋体"/>
                <w:bCs/>
              </w:rPr>
              <w:t>OE</w:t>
            </w:r>
            <w:r>
              <w:rPr>
                <w:rFonts w:ascii="宋体" w:eastAsia="宋体" w:hAnsi="宋体" w:cs="宋体" w:hint="eastAsia"/>
                <w:bCs/>
              </w:rPr>
              <w:t>树脂</w:t>
            </w:r>
            <w:r w:rsidRPr="005D666F">
              <w:rPr>
                <w:rFonts w:ascii="宋体" w:eastAsia="宋体" w:hAnsi="宋体" w:cs="宋体" w:hint="eastAsia"/>
                <w:bCs/>
              </w:rPr>
              <w:t>的供应问题，公司保供有什么应对措施？</w:t>
            </w:r>
            <w:r w:rsidRPr="005D666F">
              <w:rPr>
                <w:rFonts w:ascii="宋体" w:eastAsia="宋体" w:hAnsi="宋体"/>
              </w:rPr>
              <w:t xml:space="preserve"> </w:t>
            </w:r>
          </w:p>
          <w:p w14:paraId="705F7AD3" w14:textId="22DE38C4" w:rsidR="00A96167" w:rsidRPr="005D666F" w:rsidRDefault="00A96167" w:rsidP="00A96167">
            <w:pPr>
              <w:spacing w:after="0" w:line="276" w:lineRule="auto"/>
              <w:ind w:leftChars="-2" w:left="-4"/>
              <w:rPr>
                <w:rFonts w:ascii="宋体" w:eastAsia="宋体" w:hAnsi="宋体"/>
              </w:rPr>
            </w:pPr>
            <w:r w:rsidRPr="005D666F">
              <w:rPr>
                <w:rFonts w:ascii="宋体" w:eastAsia="宋体" w:hAnsi="宋体"/>
              </w:rPr>
              <w:t>答：在总体</w:t>
            </w:r>
            <w:r>
              <w:rPr>
                <w:rFonts w:ascii="宋体" w:eastAsia="宋体" w:hAnsi="宋体"/>
              </w:rPr>
              <w:t>树脂</w:t>
            </w:r>
            <w:r w:rsidRPr="005D666F">
              <w:rPr>
                <w:rFonts w:ascii="宋体" w:eastAsia="宋体" w:hAnsi="宋体"/>
              </w:rPr>
              <w:t>供应偏紧的市场环境下，公司近两年</w:t>
            </w:r>
            <w:r>
              <w:rPr>
                <w:rFonts w:ascii="宋体" w:eastAsia="宋体" w:hAnsi="宋体"/>
              </w:rPr>
              <w:t>树脂</w:t>
            </w:r>
            <w:r w:rsidRPr="005D666F">
              <w:rPr>
                <w:rFonts w:ascii="宋体" w:eastAsia="宋体" w:hAnsi="宋体"/>
              </w:rPr>
              <w:t>采购需求量快速增长，保供是公司面临的主要挑战之一。公司从</w:t>
            </w:r>
            <w:r w:rsidRPr="005D666F">
              <w:rPr>
                <w:rFonts w:ascii="宋体" w:eastAsia="宋体" w:hAnsi="宋体" w:hint="eastAsia"/>
              </w:rPr>
              <w:t>2</w:t>
            </w:r>
            <w:r w:rsidRPr="005D666F">
              <w:rPr>
                <w:rFonts w:ascii="宋体" w:eastAsia="宋体" w:hAnsi="宋体"/>
              </w:rPr>
              <w:t>022年开始增加</w:t>
            </w:r>
            <w:r>
              <w:rPr>
                <w:rFonts w:ascii="宋体" w:eastAsia="宋体" w:hAnsi="宋体"/>
              </w:rPr>
              <w:t>树脂</w:t>
            </w:r>
            <w:r w:rsidRPr="005D666F">
              <w:rPr>
                <w:rFonts w:ascii="宋体" w:eastAsia="宋体" w:hAnsi="宋体"/>
              </w:rPr>
              <w:t>库存周期，</w:t>
            </w:r>
            <w:r w:rsidRPr="005D666F">
              <w:rPr>
                <w:rFonts w:ascii="宋体" w:eastAsia="宋体" w:hAnsi="宋体" w:hint="eastAsia"/>
              </w:rPr>
              <w:t>目前库存周期已拉长至2个月行业平均水平。同时</w:t>
            </w:r>
            <w:r w:rsidRPr="005D666F">
              <w:rPr>
                <w:rFonts w:ascii="宋体" w:eastAsia="宋体" w:hAnsi="宋体"/>
              </w:rPr>
              <w:t>增强采购队伍力量，提升稳定购买比例，和供应商建立了良好合作关系，为</w:t>
            </w:r>
            <w:r>
              <w:rPr>
                <w:rFonts w:ascii="宋体" w:eastAsia="宋体" w:hAnsi="宋体"/>
              </w:rPr>
              <w:t>树脂</w:t>
            </w:r>
            <w:r w:rsidRPr="005D666F">
              <w:rPr>
                <w:rFonts w:ascii="宋体" w:eastAsia="宋体" w:hAnsi="宋体"/>
              </w:rPr>
              <w:t>稳定供应提供了良好保障。</w:t>
            </w:r>
          </w:p>
          <w:p w14:paraId="19F7D74F" w14:textId="69AB5364" w:rsidR="00A96167" w:rsidRPr="005D666F" w:rsidRDefault="00A96167" w:rsidP="00A96167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hint="eastAsia"/>
                <w:sz w:val="22"/>
                <w:szCs w:val="22"/>
              </w:rPr>
              <w:t xml:space="preserve"> </w:t>
            </w:r>
            <w:r w:rsidRPr="005D666F">
              <w:rPr>
                <w:sz w:val="22"/>
                <w:szCs w:val="22"/>
              </w:rPr>
              <w:t xml:space="preserve">   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公司EPE产品口碑良好，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2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022年出货量增速较快且POE的购买量持续增长，目前和业内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P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OE树脂供应商关系良好。</w:t>
            </w:r>
            <w:r w:rsidRPr="005D666F">
              <w:rPr>
                <w:sz w:val="22"/>
                <w:szCs w:val="22"/>
              </w:rPr>
              <w:t>同时公司在胶膜技术方案上进行突破，通过共挤方案来调节、保障原材料供应。</w:t>
            </w:r>
          </w:p>
          <w:p w14:paraId="07B759A9" w14:textId="77777777" w:rsidR="00470031" w:rsidRPr="00A96167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</w:p>
          <w:p w14:paraId="7388A561" w14:textId="77777777" w:rsidR="0020599C" w:rsidRPr="005D666F" w:rsidRDefault="0020599C" w:rsidP="005D666F">
            <w:pPr>
              <w:pStyle w:val="af2"/>
              <w:numPr>
                <w:ilvl w:val="0"/>
                <w:numId w:val="25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416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/>
                <w:color w:val="333333"/>
                <w:sz w:val="22"/>
                <w:szCs w:val="22"/>
              </w:rPr>
              <w:t>公司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资产负债率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有所上升，融资能力是否会限制公司增长？</w:t>
            </w:r>
          </w:p>
          <w:p w14:paraId="71962F7A" w14:textId="1B2EBBC5" w:rsidR="006A7A7D" w:rsidRPr="005D666F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/>
                <w:color w:val="333333"/>
                <w:sz w:val="22"/>
                <w:szCs w:val="22"/>
              </w:rPr>
              <w:t>答：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公司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资产负债率60%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左右，比之前有所增加。一是因为发行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可转债，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提升了债务总额，二是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近几年营收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持续增长，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流动资金占比提升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，和银行的债务融资增加。公司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各项资产稳步增长，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应收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账款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质地良好，银行额度充裕，财务费用占比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较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低，整体运营和财务情况良好、健康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。</w:t>
            </w:r>
          </w:p>
          <w:p w14:paraId="6B8E9377" w14:textId="77777777" w:rsidR="00470031" w:rsidRPr="005D666F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</w:p>
          <w:p w14:paraId="7B2E976A" w14:textId="5F78CC02" w:rsidR="0020599C" w:rsidRPr="005D666F" w:rsidRDefault="0020599C" w:rsidP="005D666F">
            <w:pPr>
              <w:pStyle w:val="af2"/>
              <w:numPr>
                <w:ilvl w:val="0"/>
                <w:numId w:val="25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416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E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PE和</w:t>
            </w:r>
            <w:r w:rsidRPr="005D666F">
              <w:rPr>
                <w:rFonts w:cs="Helvetica" w:hint="eastAsia"/>
                <w:color w:val="333333"/>
                <w:sz w:val="22"/>
                <w:szCs w:val="22"/>
              </w:rPr>
              <w:t>E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XP都是共挤型胶膜，有什么不同吗？</w:t>
            </w:r>
          </w:p>
          <w:p w14:paraId="08CB93AF" w14:textId="4C74C4C8" w:rsidR="006A7A7D" w:rsidRPr="005D666F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/>
                <w:color w:val="333333"/>
                <w:sz w:val="22"/>
                <w:szCs w:val="22"/>
              </w:rPr>
              <w:t>答：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行业惯例的</w:t>
            </w:r>
            <w:r w:rsidR="005D666F">
              <w:rPr>
                <w:rFonts w:cs="Helvetica"/>
                <w:color w:val="333333"/>
                <w:sz w:val="22"/>
                <w:szCs w:val="22"/>
              </w:rPr>
              <w:t>EPE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是用在</w:t>
            </w:r>
            <w:r w:rsidR="005D666F">
              <w:rPr>
                <w:rFonts w:cs="Helvetica"/>
                <w:color w:val="333333"/>
                <w:sz w:val="22"/>
                <w:szCs w:val="22"/>
              </w:rPr>
              <w:t>PERC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双玻组件下层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的</w:t>
            </w:r>
            <w:r w:rsidR="0020599C" w:rsidRPr="005D666F">
              <w:rPr>
                <w:rFonts w:cs="Helvetica" w:hint="eastAsia"/>
                <w:color w:val="333333"/>
                <w:sz w:val="22"/>
                <w:szCs w:val="22"/>
              </w:rPr>
              <w:t>E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VA&amp;POE共挤型胶膜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，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将其</w:t>
            </w:r>
            <w:r w:rsidR="005D666F">
              <w:rPr>
                <w:rFonts w:cs="Helvetica"/>
                <w:color w:val="333333"/>
                <w:sz w:val="22"/>
                <w:szCs w:val="22"/>
              </w:rPr>
              <w:t>直接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应用到</w:t>
            </w:r>
            <w:r w:rsidR="005D666F">
              <w:rPr>
                <w:rFonts w:cs="Helvetica"/>
                <w:color w:val="333333"/>
                <w:sz w:val="22"/>
                <w:szCs w:val="22"/>
              </w:rPr>
              <w:t>TOPCon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组件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，性能</w:t>
            </w:r>
            <w:r w:rsidR="0020599C" w:rsidRPr="005D666F">
              <w:rPr>
                <w:rFonts w:cs="Helvetica"/>
                <w:color w:val="333333"/>
                <w:sz w:val="22"/>
                <w:szCs w:val="22"/>
              </w:rPr>
              <w:t>仍有不足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，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不建议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直接使用。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根据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TOPCon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技术要求的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变化，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公司提供的EXP，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配方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增加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、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产品结构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改变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，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工艺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和生产设备均有所调整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，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和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 xml:space="preserve">EPE 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有较大不同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。</w:t>
            </w:r>
          </w:p>
          <w:p w14:paraId="27F33B12" w14:textId="77777777" w:rsidR="00470031" w:rsidRPr="005D666F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</w:p>
          <w:p w14:paraId="7B457207" w14:textId="0069371C" w:rsidR="006A7A7D" w:rsidRPr="005D666F" w:rsidRDefault="006A7A7D" w:rsidP="005D666F">
            <w:pPr>
              <w:pStyle w:val="af2"/>
              <w:numPr>
                <w:ilvl w:val="0"/>
                <w:numId w:val="25"/>
              </w:numPr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416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/>
                <w:color w:val="333333"/>
                <w:sz w:val="22"/>
                <w:szCs w:val="22"/>
              </w:rPr>
              <w:t>EXP会不会成为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TOPCon的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主流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技术</w:t>
            </w:r>
            <w:r w:rsidRPr="005D666F">
              <w:rPr>
                <w:rFonts w:cs="Helvetica"/>
                <w:color w:val="333333"/>
                <w:sz w:val="22"/>
                <w:szCs w:val="22"/>
              </w:rPr>
              <w:t>路线?</w:t>
            </w:r>
          </w:p>
          <w:p w14:paraId="26DD44B0" w14:textId="42BD4931" w:rsidR="006827DB" w:rsidRPr="005D666F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  <w:r w:rsidRPr="005D666F">
              <w:rPr>
                <w:rFonts w:cs="Helvetica"/>
                <w:color w:val="333333"/>
                <w:sz w:val="22"/>
                <w:szCs w:val="22"/>
              </w:rPr>
              <w:t>答：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组件厂反馈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今年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TOPCon产能规划增加很快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，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如果全部使用单层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POE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胶膜，</w:t>
            </w:r>
            <w:r w:rsidR="006827DB" w:rsidRPr="005D666F">
              <w:rPr>
                <w:rFonts w:cs="Helvetica" w:hint="eastAsia"/>
                <w:color w:val="333333"/>
                <w:sz w:val="22"/>
                <w:szCs w:val="22"/>
              </w:rPr>
              <w:t>P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OE树脂的总产能不排除出现供应不足的可能。采用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共挤型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胶膜降低</w:t>
            </w:r>
            <w:r w:rsidR="006827DB" w:rsidRPr="005D666F">
              <w:rPr>
                <w:rFonts w:cs="Helvetica" w:hint="eastAsia"/>
                <w:color w:val="333333"/>
                <w:sz w:val="22"/>
                <w:szCs w:val="22"/>
              </w:rPr>
              <w:t>P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OE树脂用量，并且</w:t>
            </w:r>
            <w:r w:rsidR="006827DB" w:rsidRPr="005D666F">
              <w:rPr>
                <w:rFonts w:cs="Helvetica" w:hint="eastAsia"/>
                <w:color w:val="333333"/>
                <w:sz w:val="22"/>
                <w:szCs w:val="22"/>
              </w:rPr>
              <w:t>E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VA树脂价格常规情况下低于</w:t>
            </w:r>
            <w:r w:rsidR="006827DB" w:rsidRPr="005D666F">
              <w:rPr>
                <w:rFonts w:cs="Helvetica" w:hint="eastAsia"/>
                <w:color w:val="333333"/>
                <w:sz w:val="22"/>
                <w:szCs w:val="22"/>
              </w:rPr>
              <w:t>P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OE树脂，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成本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具有优势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，</w:t>
            </w:r>
            <w:r w:rsidR="00AE3869" w:rsidRPr="005D666F">
              <w:rPr>
                <w:rFonts w:cs="Helvetica" w:hint="eastAsia"/>
                <w:color w:val="333333"/>
                <w:sz w:val="22"/>
                <w:szCs w:val="22"/>
              </w:rPr>
              <w:t>E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XP共挤型胶膜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具有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优势。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未</w:t>
            </w:r>
            <w:r w:rsidR="00A96167">
              <w:rPr>
                <w:rFonts w:cs="Helvetica"/>
                <w:color w:val="333333"/>
                <w:sz w:val="22"/>
                <w:szCs w:val="22"/>
              </w:rPr>
              <w:t>我们预估未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来随着</w:t>
            </w:r>
            <w:r w:rsidR="006827DB" w:rsidRPr="005D666F">
              <w:rPr>
                <w:rFonts w:cs="Helvetica" w:hint="eastAsia"/>
                <w:color w:val="333333"/>
                <w:sz w:val="22"/>
                <w:szCs w:val="22"/>
              </w:rPr>
              <w:t>T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OPCon逐步投产，</w:t>
            </w:r>
            <w:r w:rsidR="006A7A7D" w:rsidRPr="005D666F">
              <w:rPr>
                <w:rFonts w:cs="Helvetica"/>
                <w:color w:val="333333"/>
                <w:sz w:val="22"/>
                <w:szCs w:val="22"/>
              </w:rPr>
              <w:t>共挤型</w:t>
            </w:r>
            <w:r w:rsidR="006827DB" w:rsidRPr="005D666F">
              <w:rPr>
                <w:rFonts w:cs="Helvetica"/>
                <w:color w:val="333333"/>
                <w:sz w:val="22"/>
                <w:szCs w:val="22"/>
              </w:rPr>
              <w:t>胶膜的需求会不断增加</w:t>
            </w:r>
            <w:r w:rsidR="00AE3869" w:rsidRPr="005D666F">
              <w:rPr>
                <w:rFonts w:cs="Helvetica"/>
                <w:color w:val="333333"/>
                <w:sz w:val="22"/>
                <w:szCs w:val="22"/>
              </w:rPr>
              <w:t>，逐步成为主流技术路线之一的可能性很大。</w:t>
            </w:r>
          </w:p>
          <w:p w14:paraId="269BEBE5" w14:textId="77777777" w:rsidR="00470031" w:rsidRPr="005D666F" w:rsidRDefault="00470031" w:rsidP="005D666F">
            <w:pPr>
              <w:pStyle w:val="af2"/>
              <w:shd w:val="clear" w:color="auto" w:fill="FFFFFF"/>
              <w:wordWrap w:val="0"/>
              <w:spacing w:before="0" w:beforeAutospacing="0" w:after="0" w:afterAutospacing="0" w:line="276" w:lineRule="auto"/>
              <w:ind w:leftChars="-2" w:left="-4"/>
              <w:jc w:val="both"/>
              <w:rPr>
                <w:rFonts w:cs="Helvetica"/>
                <w:color w:val="333333"/>
                <w:sz w:val="22"/>
                <w:szCs w:val="22"/>
              </w:rPr>
            </w:pPr>
          </w:p>
          <w:p w14:paraId="7B490C72" w14:textId="15F7B4B7" w:rsidR="009F169D" w:rsidRPr="005D666F" w:rsidRDefault="00B21CEE" w:rsidP="005D666F">
            <w:pPr>
              <w:pStyle w:val="af1"/>
              <w:numPr>
                <w:ilvl w:val="0"/>
                <w:numId w:val="25"/>
              </w:numPr>
              <w:spacing w:line="276" w:lineRule="auto"/>
              <w:ind w:leftChars="-2" w:left="416"/>
              <w:jc w:val="left"/>
              <w:rPr>
                <w:rFonts w:ascii="宋体" w:hAnsi="宋体"/>
                <w:sz w:val="22"/>
              </w:rPr>
            </w:pPr>
            <w:r w:rsidRPr="005D666F">
              <w:rPr>
                <w:rFonts w:ascii="宋体" w:hAnsi="宋体" w:hint="eastAsia"/>
                <w:sz w:val="22"/>
              </w:rPr>
              <w:t>公司产能</w:t>
            </w:r>
            <w:r w:rsidR="00B72A14" w:rsidRPr="005D666F">
              <w:rPr>
                <w:rFonts w:ascii="宋体" w:hAnsi="宋体" w:hint="eastAsia"/>
                <w:sz w:val="22"/>
              </w:rPr>
              <w:t>情况是怎样的？</w:t>
            </w:r>
            <w:r w:rsidRPr="005D666F">
              <w:rPr>
                <w:rFonts w:ascii="宋体" w:hAnsi="宋体" w:hint="eastAsia"/>
                <w:sz w:val="22"/>
              </w:rPr>
              <w:t>还会持续扩产吗</w:t>
            </w:r>
            <w:r w:rsidR="002A5DD0" w:rsidRPr="005D666F">
              <w:rPr>
                <w:rFonts w:ascii="宋体" w:hAnsi="宋体" w:hint="eastAsia"/>
                <w:sz w:val="22"/>
              </w:rPr>
              <w:t>？</w:t>
            </w:r>
            <w:r w:rsidRPr="005D666F">
              <w:rPr>
                <w:rFonts w:ascii="宋体" w:hAnsi="宋体" w:hint="eastAsia"/>
                <w:sz w:val="22"/>
              </w:rPr>
              <w:t>越南工厂情况如何？</w:t>
            </w:r>
          </w:p>
          <w:p w14:paraId="50F41B2D" w14:textId="30630C4A" w:rsidR="00875B8B" w:rsidRPr="005D666F" w:rsidRDefault="009F169D" w:rsidP="005D666F">
            <w:pPr>
              <w:pStyle w:val="af1"/>
              <w:spacing w:line="276" w:lineRule="auto"/>
              <w:ind w:leftChars="-2" w:left="-4"/>
              <w:jc w:val="left"/>
              <w:rPr>
                <w:rFonts w:ascii="宋体" w:hAnsi="宋体" w:cs="Arial"/>
                <w:sz w:val="22"/>
              </w:rPr>
            </w:pPr>
            <w:r w:rsidRPr="005D666F">
              <w:rPr>
                <w:rFonts w:ascii="宋体" w:hAnsi="宋体" w:hint="eastAsia"/>
                <w:sz w:val="22"/>
              </w:rPr>
              <w:t>答：</w:t>
            </w:r>
            <w:r w:rsidR="00B72A14" w:rsidRPr="005D666F">
              <w:rPr>
                <w:rFonts w:ascii="宋体" w:hAnsi="宋体" w:hint="eastAsia"/>
                <w:sz w:val="22"/>
              </w:rPr>
              <w:t>公司</w:t>
            </w:r>
            <w:r w:rsidR="00C00EF3" w:rsidRPr="005D666F">
              <w:rPr>
                <w:rFonts w:ascii="宋体" w:hAnsi="宋体" w:hint="eastAsia"/>
                <w:sz w:val="22"/>
              </w:rPr>
              <w:t>持续</w:t>
            </w:r>
            <w:r w:rsidR="005D666F" w:rsidRPr="005D666F">
              <w:rPr>
                <w:rFonts w:ascii="宋体" w:hAnsi="宋体"/>
                <w:sz w:val="22"/>
              </w:rPr>
              <w:t>推进产能建设，</w:t>
            </w:r>
            <w:r w:rsidR="00B21CEE" w:rsidRPr="005D666F">
              <w:rPr>
                <w:rFonts w:ascii="宋体" w:hAnsi="宋体"/>
                <w:sz w:val="22"/>
              </w:rPr>
              <w:t>镇江、平湖和越南项目各项工作均</w:t>
            </w:r>
            <w:r w:rsidR="005D666F" w:rsidRPr="005D666F">
              <w:rPr>
                <w:rFonts w:ascii="宋体" w:hAnsi="宋体"/>
                <w:sz w:val="22"/>
              </w:rPr>
              <w:t>有序开展，进展顺利</w:t>
            </w:r>
            <w:r w:rsidR="00B72A14" w:rsidRPr="005D666F">
              <w:rPr>
                <w:rFonts w:ascii="宋体" w:hAnsi="宋体"/>
                <w:sz w:val="22"/>
              </w:rPr>
              <w:t>。</w:t>
            </w:r>
            <w:r w:rsidR="002A5DD0" w:rsidRPr="005D666F">
              <w:rPr>
                <w:rFonts w:ascii="宋体" w:hAnsi="宋体"/>
                <w:sz w:val="22"/>
              </w:rPr>
              <w:t>同时，</w:t>
            </w:r>
            <w:r w:rsidR="005D666F" w:rsidRPr="005D666F">
              <w:rPr>
                <w:rFonts w:ascii="宋体" w:hAnsi="宋体"/>
                <w:sz w:val="22"/>
              </w:rPr>
              <w:t>公司加强人力储备</w:t>
            </w:r>
            <w:r w:rsidR="00B72A14" w:rsidRPr="005D666F">
              <w:rPr>
                <w:rFonts w:ascii="宋体" w:hAnsi="宋体"/>
                <w:sz w:val="22"/>
              </w:rPr>
              <w:t>和人才梯队培养，</w:t>
            </w:r>
            <w:r w:rsidR="002A5DD0" w:rsidRPr="005D666F">
              <w:rPr>
                <w:rFonts w:ascii="宋体" w:hAnsi="宋体"/>
                <w:sz w:val="22"/>
              </w:rPr>
              <w:t>加大在</w:t>
            </w:r>
            <w:r w:rsidR="00355777" w:rsidRPr="005D666F">
              <w:rPr>
                <w:rFonts w:ascii="宋体" w:hAnsi="宋体"/>
                <w:sz w:val="22"/>
              </w:rPr>
              <w:t>精益化生产以及数字化管理方面</w:t>
            </w:r>
            <w:r w:rsidR="002A5DD0" w:rsidRPr="005D666F">
              <w:rPr>
                <w:rFonts w:ascii="宋体" w:hAnsi="宋体"/>
                <w:sz w:val="22"/>
              </w:rPr>
              <w:t>的投入</w:t>
            </w:r>
            <w:r w:rsidR="005D666F" w:rsidRPr="005D666F">
              <w:rPr>
                <w:rFonts w:ascii="宋体" w:hAnsi="宋体"/>
                <w:sz w:val="22"/>
              </w:rPr>
              <w:t>和培训，确保新工厂投产顺利，新增产能早日体现规模效益，提升公司盈利水平。</w:t>
            </w:r>
          </w:p>
          <w:p w14:paraId="3F08B1A9" w14:textId="6E1E6E8E" w:rsidR="00817EC9" w:rsidRPr="005D666F" w:rsidRDefault="00817EC9" w:rsidP="00A96167">
            <w:pPr>
              <w:spacing w:after="0" w:line="276" w:lineRule="auto"/>
              <w:rPr>
                <w:rFonts w:ascii="宋体" w:eastAsia="宋体" w:hAnsi="宋体"/>
              </w:rPr>
            </w:pPr>
          </w:p>
          <w:p w14:paraId="205AACDA" w14:textId="3A797AF2" w:rsidR="002E1EDE" w:rsidRPr="00A96167" w:rsidRDefault="00D36991" w:rsidP="005D666F">
            <w:pPr>
              <w:pStyle w:val="af0"/>
              <w:numPr>
                <w:ilvl w:val="0"/>
                <w:numId w:val="25"/>
              </w:numPr>
              <w:spacing w:after="0" w:line="276" w:lineRule="auto"/>
              <w:ind w:leftChars="-2" w:left="416" w:firstLineChars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470031">
              <w:rPr>
                <w:rFonts w:ascii="宋体" w:eastAsia="宋体" w:hAnsi="宋体" w:hint="eastAsia"/>
                <w:bCs/>
                <w:sz w:val="21"/>
                <w:szCs w:val="21"/>
              </w:rPr>
              <w:t>未来组件技术发展出现了不少新方向，公司技术储备情况</w:t>
            </w:r>
            <w:r w:rsidR="002E1EDE" w:rsidRPr="00470031">
              <w:rPr>
                <w:rFonts w:ascii="宋体" w:eastAsia="宋体" w:hAnsi="宋体" w:hint="eastAsia"/>
                <w:bCs/>
                <w:sz w:val="21"/>
                <w:szCs w:val="21"/>
              </w:rPr>
              <w:t>？</w:t>
            </w:r>
          </w:p>
          <w:p w14:paraId="288BD442" w14:textId="68059AF2" w:rsidR="00FC6557" w:rsidRPr="008659FA" w:rsidRDefault="002E1EDE" w:rsidP="005D666F">
            <w:pPr>
              <w:spacing w:after="0" w:line="276" w:lineRule="auto"/>
              <w:ind w:leftChars="-2" w:left="-4"/>
              <w:rPr>
                <w:rFonts w:ascii="宋体" w:eastAsia="宋体" w:hAnsi="宋体"/>
                <w:sz w:val="21"/>
                <w:szCs w:val="21"/>
              </w:rPr>
            </w:pPr>
            <w:r w:rsidRPr="00470031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答：</w:t>
            </w:r>
            <w:r w:rsidR="00633EF6" w:rsidRPr="00470031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633EF6" w:rsidRPr="00470031">
              <w:rPr>
                <w:rFonts w:ascii="宋体" w:eastAsia="宋体" w:hAnsi="宋体"/>
                <w:sz w:val="21"/>
                <w:szCs w:val="21"/>
              </w:rPr>
              <w:t>023年</w:t>
            </w:r>
            <w:r w:rsidR="00D36991" w:rsidRPr="00470031">
              <w:rPr>
                <w:rFonts w:ascii="宋体" w:eastAsia="宋体" w:hAnsi="宋体"/>
                <w:sz w:val="21"/>
                <w:szCs w:val="21"/>
              </w:rPr>
              <w:t>除了</w:t>
            </w:r>
            <w:r w:rsidR="00633EF6" w:rsidRPr="00470031">
              <w:rPr>
                <w:rFonts w:ascii="宋体" w:eastAsia="宋体" w:hAnsi="宋体"/>
                <w:sz w:val="21"/>
                <w:szCs w:val="21"/>
              </w:rPr>
              <w:t>TOPCON</w:t>
            </w:r>
            <w:r w:rsidR="00D36991" w:rsidRPr="00470031">
              <w:rPr>
                <w:rFonts w:ascii="宋体" w:eastAsia="宋体" w:hAnsi="宋体"/>
                <w:sz w:val="21"/>
                <w:szCs w:val="21"/>
              </w:rPr>
              <w:t>，</w:t>
            </w:r>
            <w:r w:rsidR="00633EF6" w:rsidRPr="00470031">
              <w:rPr>
                <w:rFonts w:ascii="宋体" w:eastAsia="宋体" w:hAnsi="宋体" w:hint="eastAsia"/>
                <w:sz w:val="21"/>
                <w:szCs w:val="21"/>
              </w:rPr>
              <w:t>H</w:t>
            </w:r>
            <w:r w:rsidR="00633EF6" w:rsidRPr="00470031">
              <w:rPr>
                <w:rFonts w:ascii="宋体" w:eastAsia="宋体" w:hAnsi="宋体"/>
                <w:sz w:val="21"/>
                <w:szCs w:val="21"/>
              </w:rPr>
              <w:t>JT</w:t>
            </w:r>
            <w:r w:rsidR="00D36991" w:rsidRPr="00470031">
              <w:rPr>
                <w:rFonts w:ascii="宋体" w:eastAsia="宋体" w:hAnsi="宋体"/>
                <w:sz w:val="21"/>
                <w:szCs w:val="21"/>
              </w:rPr>
              <w:t>、</w:t>
            </w:r>
            <w:r w:rsidR="00D36991" w:rsidRPr="00470031">
              <w:rPr>
                <w:rFonts w:ascii="宋体" w:eastAsia="宋体" w:hAnsi="宋体" w:hint="eastAsia"/>
                <w:sz w:val="21"/>
                <w:szCs w:val="21"/>
              </w:rPr>
              <w:t>H</w:t>
            </w:r>
            <w:r w:rsidR="00D36991" w:rsidRPr="00470031">
              <w:rPr>
                <w:rFonts w:ascii="宋体" w:eastAsia="宋体" w:hAnsi="宋体"/>
                <w:sz w:val="21"/>
                <w:szCs w:val="21"/>
              </w:rPr>
              <w:t>PBC、</w:t>
            </w:r>
            <w:r w:rsidR="003507A6" w:rsidRPr="00470031">
              <w:rPr>
                <w:rFonts w:ascii="宋体" w:eastAsia="宋体" w:hAnsi="宋体"/>
                <w:sz w:val="21"/>
                <w:szCs w:val="21"/>
              </w:rPr>
              <w:t>钙钛矿</w:t>
            </w:r>
            <w:r w:rsidR="00D36991" w:rsidRPr="00470031">
              <w:rPr>
                <w:rFonts w:ascii="宋体" w:eastAsia="宋体" w:hAnsi="宋体"/>
                <w:sz w:val="21"/>
                <w:szCs w:val="21"/>
              </w:rPr>
              <w:t>等</w:t>
            </w:r>
            <w:r w:rsidR="005D666F">
              <w:rPr>
                <w:rFonts w:ascii="宋体" w:eastAsia="宋体" w:hAnsi="宋体"/>
                <w:sz w:val="21"/>
                <w:szCs w:val="21"/>
              </w:rPr>
              <w:t>新型电池技术均快速发展</w:t>
            </w:r>
            <w:r w:rsidR="00D36991" w:rsidRPr="00470031">
              <w:rPr>
                <w:rFonts w:ascii="宋体" w:eastAsia="宋体" w:hAnsi="宋体"/>
                <w:sz w:val="21"/>
                <w:szCs w:val="21"/>
              </w:rPr>
              <w:t>。公司非常重视</w:t>
            </w:r>
            <w:r w:rsidR="005D666F">
              <w:rPr>
                <w:rFonts w:ascii="宋体" w:eastAsia="宋体" w:hAnsi="宋体"/>
                <w:sz w:val="21"/>
                <w:szCs w:val="21"/>
              </w:rPr>
              <w:t>新</w:t>
            </w:r>
            <w:r w:rsidR="00D36991" w:rsidRPr="00470031">
              <w:rPr>
                <w:rFonts w:ascii="宋体" w:eastAsia="宋体" w:hAnsi="宋体"/>
                <w:sz w:val="21"/>
                <w:szCs w:val="21"/>
              </w:rPr>
              <w:t>技术发展</w:t>
            </w:r>
            <w:r w:rsidR="005D666F">
              <w:rPr>
                <w:rFonts w:ascii="宋体" w:eastAsia="宋体" w:hAnsi="宋体"/>
                <w:sz w:val="21"/>
                <w:szCs w:val="21"/>
              </w:rPr>
              <w:t>和新产品储备</w:t>
            </w:r>
            <w:r w:rsidR="00D36991" w:rsidRPr="00470031">
              <w:rPr>
                <w:rFonts w:ascii="宋体" w:eastAsia="宋体" w:hAnsi="宋体"/>
                <w:sz w:val="21"/>
                <w:szCs w:val="21"/>
              </w:rPr>
              <w:t>，转光胶膜、</w:t>
            </w:r>
            <w:r w:rsidR="00D36991" w:rsidRPr="00470031">
              <w:rPr>
                <w:rFonts w:ascii="宋体" w:eastAsia="宋体" w:hAnsi="宋体" w:hint="eastAsia"/>
                <w:sz w:val="21"/>
                <w:szCs w:val="21"/>
              </w:rPr>
              <w:t>H</w:t>
            </w:r>
            <w:r w:rsidR="00D36991" w:rsidRPr="00470031">
              <w:rPr>
                <w:rFonts w:ascii="宋体" w:eastAsia="宋体" w:hAnsi="宋体"/>
                <w:sz w:val="21"/>
                <w:szCs w:val="21"/>
              </w:rPr>
              <w:t>PBC</w:t>
            </w:r>
            <w:r w:rsidR="00470031" w:rsidRPr="00470031">
              <w:rPr>
                <w:rFonts w:ascii="宋体" w:eastAsia="宋体" w:hAnsi="宋体"/>
                <w:sz w:val="21"/>
                <w:szCs w:val="21"/>
              </w:rPr>
              <w:t>用胶膜以及和钙钛矿胶膜等方面均有产品储备或技术储备</w:t>
            </w:r>
            <w:r w:rsidR="003507A6" w:rsidRPr="00470031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B15A90" w:rsidRPr="006B0E96" w14:paraId="52369E78" w14:textId="77777777" w:rsidTr="005D666F">
        <w:trPr>
          <w:trHeight w:val="490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F3DF" w14:textId="5AC80399" w:rsidR="00595828" w:rsidRPr="006B0E96" w:rsidRDefault="0059582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3A16312C" w:rsidR="00486419" w:rsidRPr="006B0E96" w:rsidRDefault="00E06E35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6B0E96" w14:paraId="4BAAEEA4" w14:textId="77777777" w:rsidTr="005D666F">
        <w:trPr>
          <w:trHeight w:val="490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6B0E96" w:rsidRDefault="00753D88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4B530E0B" w:rsidR="00753D88" w:rsidRPr="006B0E96" w:rsidRDefault="008B48E9" w:rsidP="005D666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470031">
              <w:rPr>
                <w:rFonts w:ascii="宋体" w:eastAsia="宋体" w:hAnsi="宋体"/>
                <w:color w:val="auto"/>
                <w:sz w:val="21"/>
                <w:szCs w:val="21"/>
              </w:rPr>
              <w:t>023</w:t>
            </w: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470031">
              <w:rPr>
                <w:rFonts w:ascii="宋体" w:eastAsia="宋体" w:hAnsi="宋体"/>
                <w:color w:val="auto"/>
                <w:sz w:val="21"/>
                <w:szCs w:val="21"/>
              </w:rPr>
              <w:t>2月</w:t>
            </w:r>
            <w:r w:rsidR="00470031">
              <w:rPr>
                <w:rFonts w:ascii="宋体" w:eastAsia="宋体" w:hAnsi="宋体" w:hint="eastAsia"/>
                <w:color w:val="auto"/>
                <w:sz w:val="21"/>
                <w:szCs w:val="21"/>
              </w:rPr>
              <w:t>1</w:t>
            </w:r>
            <w:r w:rsidR="00470031">
              <w:rPr>
                <w:rFonts w:ascii="宋体" w:eastAsia="宋体" w:hAnsi="宋体"/>
                <w:color w:val="auto"/>
                <w:sz w:val="21"/>
                <w:szCs w:val="21"/>
              </w:rPr>
              <w:t>5</w:t>
            </w:r>
            <w:r w:rsidR="001074F7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276A7ABE" w14:textId="662CA2D7" w:rsidR="00E56F31" w:rsidRPr="006B0E96" w:rsidRDefault="005D666F" w:rsidP="00945264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  <w:r>
        <w:rPr>
          <w:rFonts w:ascii="宋体" w:eastAsia="宋体" w:hAnsi="宋体"/>
          <w:color w:val="auto"/>
          <w:sz w:val="24"/>
          <w:szCs w:val="24"/>
        </w:rPr>
        <w:br w:type="textWrapping" w:clear="all"/>
      </w:r>
    </w:p>
    <w:sectPr w:rsidR="00E56F31" w:rsidRPr="006B0E96" w:rsidSect="00DA4D1F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5A3C" w14:textId="77777777" w:rsidR="00F61F19" w:rsidRDefault="00F61F19" w:rsidP="00595828">
      <w:pPr>
        <w:spacing w:after="0" w:line="240" w:lineRule="auto"/>
      </w:pPr>
      <w:r>
        <w:separator/>
      </w:r>
    </w:p>
  </w:endnote>
  <w:endnote w:type="continuationSeparator" w:id="0">
    <w:p w14:paraId="197203F2" w14:textId="77777777" w:rsidR="00F61F19" w:rsidRDefault="00F61F19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39D8" w14:textId="77777777" w:rsidR="00F61F19" w:rsidRDefault="00F61F19" w:rsidP="00595828">
      <w:pPr>
        <w:spacing w:after="0" w:line="240" w:lineRule="auto"/>
      </w:pPr>
      <w:r>
        <w:separator/>
      </w:r>
    </w:p>
  </w:footnote>
  <w:footnote w:type="continuationSeparator" w:id="0">
    <w:p w14:paraId="796C1337" w14:textId="77777777" w:rsidR="00F61F19" w:rsidRDefault="00F61F19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9442BBB"/>
    <w:multiLevelType w:val="hybridMultilevel"/>
    <w:tmpl w:val="AE0EE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0048C"/>
    <w:multiLevelType w:val="hybridMultilevel"/>
    <w:tmpl w:val="39BE7686"/>
    <w:lvl w:ilvl="0" w:tplc="4044D03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275807"/>
    <w:multiLevelType w:val="hybridMultilevel"/>
    <w:tmpl w:val="88FE155E"/>
    <w:lvl w:ilvl="0" w:tplc="04090001">
      <w:start w:val="1"/>
      <w:numFmt w:val="bullet"/>
      <w:lvlText w:val=""/>
      <w:lvlJc w:val="left"/>
      <w:pPr>
        <w:ind w:left="4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1680E4CC"/>
    <w:multiLevelType w:val="singleLevel"/>
    <w:tmpl w:val="1680E4CC"/>
    <w:lvl w:ilvl="0">
      <w:start w:val="6"/>
      <w:numFmt w:val="decimal"/>
      <w:suff w:val="nothing"/>
      <w:lvlText w:val="（%1）"/>
      <w:lvlJc w:val="left"/>
    </w:lvl>
  </w:abstractNum>
  <w:abstractNum w:abstractNumId="8" w15:restartNumberingAfterBreak="0">
    <w:nsid w:val="1B182875"/>
    <w:multiLevelType w:val="hybridMultilevel"/>
    <w:tmpl w:val="270413E8"/>
    <w:lvl w:ilvl="0" w:tplc="89BA298C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BA00AD7"/>
    <w:multiLevelType w:val="hybridMultilevel"/>
    <w:tmpl w:val="DDFEE360"/>
    <w:lvl w:ilvl="0" w:tplc="5318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0800190"/>
    <w:multiLevelType w:val="hybridMultilevel"/>
    <w:tmpl w:val="B25858B4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0A7AA9"/>
    <w:multiLevelType w:val="hybridMultilevel"/>
    <w:tmpl w:val="06BCA3EC"/>
    <w:lvl w:ilvl="0" w:tplc="B208821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8264284"/>
    <w:multiLevelType w:val="hybridMultilevel"/>
    <w:tmpl w:val="273EB8E6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13" w15:restartNumberingAfterBreak="0">
    <w:nsid w:val="4328218F"/>
    <w:multiLevelType w:val="hybridMultilevel"/>
    <w:tmpl w:val="2A58E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9E4579"/>
    <w:multiLevelType w:val="hybridMultilevel"/>
    <w:tmpl w:val="43E0787E"/>
    <w:lvl w:ilvl="0" w:tplc="4044D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9331D2"/>
    <w:multiLevelType w:val="hybridMultilevel"/>
    <w:tmpl w:val="F73EC6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743626"/>
    <w:multiLevelType w:val="hybridMultilevel"/>
    <w:tmpl w:val="43AEDBBA"/>
    <w:lvl w:ilvl="0" w:tplc="97345042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F463B80"/>
    <w:multiLevelType w:val="hybridMultilevel"/>
    <w:tmpl w:val="4B5EB47C"/>
    <w:lvl w:ilvl="0" w:tplc="A24A5C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FFC10DA"/>
    <w:multiLevelType w:val="hybridMultilevel"/>
    <w:tmpl w:val="55B42D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30B6C83"/>
    <w:multiLevelType w:val="hybridMultilevel"/>
    <w:tmpl w:val="4B402BEA"/>
    <w:lvl w:ilvl="0" w:tplc="32A2D9D4">
      <w:start w:val="1"/>
      <w:numFmt w:val="decimal"/>
      <w:lvlText w:val="（%1）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12B400F"/>
    <w:multiLevelType w:val="hybridMultilevel"/>
    <w:tmpl w:val="8A0ECA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184BCA"/>
    <w:multiLevelType w:val="hybridMultilevel"/>
    <w:tmpl w:val="C3B8D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C76343"/>
    <w:multiLevelType w:val="hybridMultilevel"/>
    <w:tmpl w:val="7F263AEA"/>
    <w:lvl w:ilvl="0" w:tplc="BB2072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7914374">
    <w:abstractNumId w:val="15"/>
  </w:num>
  <w:num w:numId="2" w16cid:durableId="696199438">
    <w:abstractNumId w:val="22"/>
  </w:num>
  <w:num w:numId="3" w16cid:durableId="1778863390">
    <w:abstractNumId w:val="1"/>
  </w:num>
  <w:num w:numId="4" w16cid:durableId="506559766">
    <w:abstractNumId w:val="0"/>
  </w:num>
  <w:num w:numId="5" w16cid:durableId="1599024633">
    <w:abstractNumId w:val="21"/>
  </w:num>
  <w:num w:numId="6" w16cid:durableId="1672024415">
    <w:abstractNumId w:val="4"/>
  </w:num>
  <w:num w:numId="7" w16cid:durableId="974213157">
    <w:abstractNumId w:val="5"/>
  </w:num>
  <w:num w:numId="8" w16cid:durableId="371810443">
    <w:abstractNumId w:val="9"/>
  </w:num>
  <w:num w:numId="9" w16cid:durableId="1453282957">
    <w:abstractNumId w:val="18"/>
  </w:num>
  <w:num w:numId="10" w16cid:durableId="1252355619">
    <w:abstractNumId w:val="13"/>
  </w:num>
  <w:num w:numId="11" w16cid:durableId="551888636">
    <w:abstractNumId w:val="16"/>
  </w:num>
  <w:num w:numId="12" w16cid:durableId="2027751310">
    <w:abstractNumId w:val="12"/>
  </w:num>
  <w:num w:numId="13" w16cid:durableId="53356690">
    <w:abstractNumId w:val="23"/>
  </w:num>
  <w:num w:numId="14" w16cid:durableId="1497913251">
    <w:abstractNumId w:val="8"/>
  </w:num>
  <w:num w:numId="15" w16cid:durableId="1248924933">
    <w:abstractNumId w:val="7"/>
  </w:num>
  <w:num w:numId="16" w16cid:durableId="1041517457">
    <w:abstractNumId w:val="17"/>
  </w:num>
  <w:num w:numId="17" w16cid:durableId="1116942812">
    <w:abstractNumId w:val="20"/>
  </w:num>
  <w:num w:numId="18" w16cid:durableId="1518422932">
    <w:abstractNumId w:val="19"/>
  </w:num>
  <w:num w:numId="19" w16cid:durableId="461581051">
    <w:abstractNumId w:val="11"/>
  </w:num>
  <w:num w:numId="20" w16cid:durableId="1457021525">
    <w:abstractNumId w:val="25"/>
  </w:num>
  <w:num w:numId="21" w16cid:durableId="1928534573">
    <w:abstractNumId w:val="14"/>
  </w:num>
  <w:num w:numId="22" w16cid:durableId="2085252759">
    <w:abstractNumId w:val="10"/>
  </w:num>
  <w:num w:numId="23" w16cid:durableId="1308242780">
    <w:abstractNumId w:val="2"/>
  </w:num>
  <w:num w:numId="24" w16cid:durableId="775060622">
    <w:abstractNumId w:val="3"/>
  </w:num>
  <w:num w:numId="25" w16cid:durableId="30884248">
    <w:abstractNumId w:val="24"/>
  </w:num>
  <w:num w:numId="26" w16cid:durableId="1084036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5F75"/>
    <w:rsid w:val="0001641F"/>
    <w:rsid w:val="00016626"/>
    <w:rsid w:val="00016B07"/>
    <w:rsid w:val="00016CE8"/>
    <w:rsid w:val="00016FF2"/>
    <w:rsid w:val="000178ED"/>
    <w:rsid w:val="00017B65"/>
    <w:rsid w:val="00017E10"/>
    <w:rsid w:val="00020ADB"/>
    <w:rsid w:val="00020CA8"/>
    <w:rsid w:val="000210BC"/>
    <w:rsid w:val="000210C5"/>
    <w:rsid w:val="000211EA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1F"/>
    <w:rsid w:val="00077947"/>
    <w:rsid w:val="00077A75"/>
    <w:rsid w:val="00077AE5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3C19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9C"/>
    <w:rsid w:val="00113C5E"/>
    <w:rsid w:val="00113EBE"/>
    <w:rsid w:val="00114339"/>
    <w:rsid w:val="001148C6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572B"/>
    <w:rsid w:val="00125A52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0E74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5E68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518B"/>
    <w:rsid w:val="00166484"/>
    <w:rsid w:val="001664A6"/>
    <w:rsid w:val="001664AD"/>
    <w:rsid w:val="00166566"/>
    <w:rsid w:val="00166A89"/>
    <w:rsid w:val="00166E2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82E"/>
    <w:rsid w:val="00176DED"/>
    <w:rsid w:val="00177308"/>
    <w:rsid w:val="001774CD"/>
    <w:rsid w:val="00177759"/>
    <w:rsid w:val="00177A58"/>
    <w:rsid w:val="00180421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194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31B"/>
    <w:rsid w:val="001C2C3F"/>
    <w:rsid w:val="001C2F3A"/>
    <w:rsid w:val="001C2FC9"/>
    <w:rsid w:val="001C3066"/>
    <w:rsid w:val="001C3481"/>
    <w:rsid w:val="001C43CB"/>
    <w:rsid w:val="001C453E"/>
    <w:rsid w:val="001C4A99"/>
    <w:rsid w:val="001C4CB4"/>
    <w:rsid w:val="001C5035"/>
    <w:rsid w:val="001C58C0"/>
    <w:rsid w:val="001C5B12"/>
    <w:rsid w:val="001C619A"/>
    <w:rsid w:val="001C67EB"/>
    <w:rsid w:val="001C6B25"/>
    <w:rsid w:val="001C7BAD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A3"/>
    <w:rsid w:val="001E43DC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1EB9"/>
    <w:rsid w:val="00202180"/>
    <w:rsid w:val="002022A5"/>
    <w:rsid w:val="00202AE4"/>
    <w:rsid w:val="002043EF"/>
    <w:rsid w:val="0020599C"/>
    <w:rsid w:val="00205B93"/>
    <w:rsid w:val="00206751"/>
    <w:rsid w:val="0020691D"/>
    <w:rsid w:val="00206CE7"/>
    <w:rsid w:val="00206DE9"/>
    <w:rsid w:val="002077F1"/>
    <w:rsid w:val="00207ABB"/>
    <w:rsid w:val="00207D47"/>
    <w:rsid w:val="0021019A"/>
    <w:rsid w:val="00210373"/>
    <w:rsid w:val="00210847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525"/>
    <w:rsid w:val="002327C9"/>
    <w:rsid w:val="002328C8"/>
    <w:rsid w:val="00232911"/>
    <w:rsid w:val="00232C51"/>
    <w:rsid w:val="00232E43"/>
    <w:rsid w:val="0023305E"/>
    <w:rsid w:val="0023334C"/>
    <w:rsid w:val="0023346A"/>
    <w:rsid w:val="002343C5"/>
    <w:rsid w:val="002349FE"/>
    <w:rsid w:val="00234A0B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5F6"/>
    <w:rsid w:val="00245B0F"/>
    <w:rsid w:val="00245D45"/>
    <w:rsid w:val="00245DD1"/>
    <w:rsid w:val="002461C7"/>
    <w:rsid w:val="00246AAE"/>
    <w:rsid w:val="00246D03"/>
    <w:rsid w:val="00246E14"/>
    <w:rsid w:val="00247D6F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638F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9C1"/>
    <w:rsid w:val="00274A78"/>
    <w:rsid w:val="00274A93"/>
    <w:rsid w:val="00274D9B"/>
    <w:rsid w:val="00275321"/>
    <w:rsid w:val="00275FAC"/>
    <w:rsid w:val="00276392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F0D"/>
    <w:rsid w:val="002940AF"/>
    <w:rsid w:val="00294453"/>
    <w:rsid w:val="0029485A"/>
    <w:rsid w:val="002968EC"/>
    <w:rsid w:val="00297521"/>
    <w:rsid w:val="00297B63"/>
    <w:rsid w:val="002A05A2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5DD0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EDE"/>
    <w:rsid w:val="002E1FAD"/>
    <w:rsid w:val="002E227C"/>
    <w:rsid w:val="002E27F5"/>
    <w:rsid w:val="002E2B59"/>
    <w:rsid w:val="002E32F7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4787"/>
    <w:rsid w:val="00314E4E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7A6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5777"/>
    <w:rsid w:val="00356D76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92D"/>
    <w:rsid w:val="00364B31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874"/>
    <w:rsid w:val="00375807"/>
    <w:rsid w:val="00375D0E"/>
    <w:rsid w:val="0037662C"/>
    <w:rsid w:val="0037682F"/>
    <w:rsid w:val="00380A8C"/>
    <w:rsid w:val="0038141D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45F"/>
    <w:rsid w:val="00385FA2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68F"/>
    <w:rsid w:val="003E30B6"/>
    <w:rsid w:val="003E366D"/>
    <w:rsid w:val="003E367C"/>
    <w:rsid w:val="003E497E"/>
    <w:rsid w:val="003E50E5"/>
    <w:rsid w:val="003E5A17"/>
    <w:rsid w:val="003E63C3"/>
    <w:rsid w:val="003E7C66"/>
    <w:rsid w:val="003F0A16"/>
    <w:rsid w:val="003F0E8E"/>
    <w:rsid w:val="003F139E"/>
    <w:rsid w:val="003F16F5"/>
    <w:rsid w:val="003F2D61"/>
    <w:rsid w:val="003F350E"/>
    <w:rsid w:val="003F3F10"/>
    <w:rsid w:val="003F43EA"/>
    <w:rsid w:val="003F4F5D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371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1310"/>
    <w:rsid w:val="0043133C"/>
    <w:rsid w:val="00431795"/>
    <w:rsid w:val="00432310"/>
    <w:rsid w:val="00432642"/>
    <w:rsid w:val="004331C4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58"/>
    <w:rsid w:val="0044082D"/>
    <w:rsid w:val="0044190B"/>
    <w:rsid w:val="004419E6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3D7B"/>
    <w:rsid w:val="00453EBF"/>
    <w:rsid w:val="004547CA"/>
    <w:rsid w:val="00455A09"/>
    <w:rsid w:val="00455FA0"/>
    <w:rsid w:val="00456391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031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299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6DB"/>
    <w:rsid w:val="004A5006"/>
    <w:rsid w:val="004A5765"/>
    <w:rsid w:val="004A5C3A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A3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D7E7F"/>
    <w:rsid w:val="004E02D7"/>
    <w:rsid w:val="004E0D10"/>
    <w:rsid w:val="004E1825"/>
    <w:rsid w:val="004E1CE7"/>
    <w:rsid w:val="004E1D09"/>
    <w:rsid w:val="004E2315"/>
    <w:rsid w:val="004E31E3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8A5"/>
    <w:rsid w:val="004F2B19"/>
    <w:rsid w:val="004F3434"/>
    <w:rsid w:val="004F3878"/>
    <w:rsid w:val="004F3E0D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4553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6D51"/>
    <w:rsid w:val="00547AB0"/>
    <w:rsid w:val="005506B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87E22"/>
    <w:rsid w:val="00590673"/>
    <w:rsid w:val="0059094A"/>
    <w:rsid w:val="00590AEC"/>
    <w:rsid w:val="00590B54"/>
    <w:rsid w:val="00591A9C"/>
    <w:rsid w:val="00591DAB"/>
    <w:rsid w:val="0059299D"/>
    <w:rsid w:val="00594488"/>
    <w:rsid w:val="005944BA"/>
    <w:rsid w:val="00595218"/>
    <w:rsid w:val="00595828"/>
    <w:rsid w:val="0059618D"/>
    <w:rsid w:val="00596616"/>
    <w:rsid w:val="005966CB"/>
    <w:rsid w:val="00596B8E"/>
    <w:rsid w:val="005978D0"/>
    <w:rsid w:val="00597A6D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12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64F0"/>
    <w:rsid w:val="005D666F"/>
    <w:rsid w:val="005D7826"/>
    <w:rsid w:val="005D79B7"/>
    <w:rsid w:val="005D7EA2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3EF6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623"/>
    <w:rsid w:val="00646B9C"/>
    <w:rsid w:val="0064750D"/>
    <w:rsid w:val="00647D5F"/>
    <w:rsid w:val="00647EA7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2C1"/>
    <w:rsid w:val="006629B4"/>
    <w:rsid w:val="00663627"/>
    <w:rsid w:val="00664FE7"/>
    <w:rsid w:val="00665227"/>
    <w:rsid w:val="0066549D"/>
    <w:rsid w:val="00665529"/>
    <w:rsid w:val="00665587"/>
    <w:rsid w:val="00665F85"/>
    <w:rsid w:val="00666A80"/>
    <w:rsid w:val="00666FF2"/>
    <w:rsid w:val="00670353"/>
    <w:rsid w:val="0067083F"/>
    <w:rsid w:val="006709C1"/>
    <w:rsid w:val="00670AA6"/>
    <w:rsid w:val="00670BB1"/>
    <w:rsid w:val="00670F51"/>
    <w:rsid w:val="00671859"/>
    <w:rsid w:val="00671D56"/>
    <w:rsid w:val="006727AF"/>
    <w:rsid w:val="00672B33"/>
    <w:rsid w:val="00672BFF"/>
    <w:rsid w:val="00672E68"/>
    <w:rsid w:val="006734A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27DB"/>
    <w:rsid w:val="00683D6E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87157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4A0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2E4"/>
    <w:rsid w:val="006A4459"/>
    <w:rsid w:val="006A448A"/>
    <w:rsid w:val="006A54B7"/>
    <w:rsid w:val="006A5AA0"/>
    <w:rsid w:val="006A63B3"/>
    <w:rsid w:val="006A70C1"/>
    <w:rsid w:val="006A7195"/>
    <w:rsid w:val="006A75E3"/>
    <w:rsid w:val="006A7A7D"/>
    <w:rsid w:val="006A7BA8"/>
    <w:rsid w:val="006B0ACE"/>
    <w:rsid w:val="006B0D0A"/>
    <w:rsid w:val="006B0E96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449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3206"/>
    <w:rsid w:val="00724410"/>
    <w:rsid w:val="0072450A"/>
    <w:rsid w:val="0072492B"/>
    <w:rsid w:val="00724C07"/>
    <w:rsid w:val="007252A8"/>
    <w:rsid w:val="00725537"/>
    <w:rsid w:val="0072637F"/>
    <w:rsid w:val="00727590"/>
    <w:rsid w:val="00727CEA"/>
    <w:rsid w:val="00727D43"/>
    <w:rsid w:val="00730266"/>
    <w:rsid w:val="00730AC2"/>
    <w:rsid w:val="0073166C"/>
    <w:rsid w:val="00731907"/>
    <w:rsid w:val="00731C69"/>
    <w:rsid w:val="00732353"/>
    <w:rsid w:val="007329B2"/>
    <w:rsid w:val="00732D1F"/>
    <w:rsid w:val="00733414"/>
    <w:rsid w:val="00733429"/>
    <w:rsid w:val="00733462"/>
    <w:rsid w:val="00733632"/>
    <w:rsid w:val="00733782"/>
    <w:rsid w:val="00733DA8"/>
    <w:rsid w:val="00734846"/>
    <w:rsid w:val="00734DFA"/>
    <w:rsid w:val="00734E80"/>
    <w:rsid w:val="007351D7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05F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83F"/>
    <w:rsid w:val="00777171"/>
    <w:rsid w:val="00777DD7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6CA"/>
    <w:rsid w:val="00783B18"/>
    <w:rsid w:val="007842E2"/>
    <w:rsid w:val="00784D5B"/>
    <w:rsid w:val="007853D7"/>
    <w:rsid w:val="00785AE5"/>
    <w:rsid w:val="007861DC"/>
    <w:rsid w:val="007867D7"/>
    <w:rsid w:val="007868D2"/>
    <w:rsid w:val="00786C7C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68C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7CA"/>
    <w:rsid w:val="007B5F17"/>
    <w:rsid w:val="007B68CB"/>
    <w:rsid w:val="007B75FB"/>
    <w:rsid w:val="007B77AD"/>
    <w:rsid w:val="007B7834"/>
    <w:rsid w:val="007B7919"/>
    <w:rsid w:val="007B7D97"/>
    <w:rsid w:val="007C0283"/>
    <w:rsid w:val="007C0571"/>
    <w:rsid w:val="007C0808"/>
    <w:rsid w:val="007C0D29"/>
    <w:rsid w:val="007C124C"/>
    <w:rsid w:val="007C1B3D"/>
    <w:rsid w:val="007C2473"/>
    <w:rsid w:val="007C2E30"/>
    <w:rsid w:val="007C3575"/>
    <w:rsid w:val="007C3603"/>
    <w:rsid w:val="007C36F0"/>
    <w:rsid w:val="007C49BF"/>
    <w:rsid w:val="007C4D86"/>
    <w:rsid w:val="007C51E9"/>
    <w:rsid w:val="007C640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469"/>
    <w:rsid w:val="007F257E"/>
    <w:rsid w:val="007F260C"/>
    <w:rsid w:val="007F2970"/>
    <w:rsid w:val="007F2CDB"/>
    <w:rsid w:val="007F3008"/>
    <w:rsid w:val="007F3EE1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0D06"/>
    <w:rsid w:val="008011DC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C7B"/>
    <w:rsid w:val="00804D9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524A"/>
    <w:rsid w:val="008153E8"/>
    <w:rsid w:val="00815D56"/>
    <w:rsid w:val="00815FFE"/>
    <w:rsid w:val="00816134"/>
    <w:rsid w:val="00817B63"/>
    <w:rsid w:val="00817E0F"/>
    <w:rsid w:val="00817EC9"/>
    <w:rsid w:val="008202B0"/>
    <w:rsid w:val="008203A5"/>
    <w:rsid w:val="00821C96"/>
    <w:rsid w:val="0082227B"/>
    <w:rsid w:val="008222D3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6767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E96"/>
    <w:rsid w:val="00862FDB"/>
    <w:rsid w:val="00863C91"/>
    <w:rsid w:val="00864EFC"/>
    <w:rsid w:val="008657E2"/>
    <w:rsid w:val="008659FA"/>
    <w:rsid w:val="00865DA6"/>
    <w:rsid w:val="00865E7F"/>
    <w:rsid w:val="00865F22"/>
    <w:rsid w:val="00866DE4"/>
    <w:rsid w:val="0086701E"/>
    <w:rsid w:val="008670B7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867"/>
    <w:rsid w:val="00875B76"/>
    <w:rsid w:val="00875B8B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C0225"/>
    <w:rsid w:val="008C1099"/>
    <w:rsid w:val="008C160C"/>
    <w:rsid w:val="008C202D"/>
    <w:rsid w:val="008C2535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59E9"/>
    <w:rsid w:val="008D606C"/>
    <w:rsid w:val="008D6075"/>
    <w:rsid w:val="008D6365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2101"/>
    <w:rsid w:val="008F2162"/>
    <w:rsid w:val="008F2213"/>
    <w:rsid w:val="008F267D"/>
    <w:rsid w:val="008F329E"/>
    <w:rsid w:val="008F3856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12C"/>
    <w:rsid w:val="009051B1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CD2"/>
    <w:rsid w:val="00932F3E"/>
    <w:rsid w:val="0093314A"/>
    <w:rsid w:val="0093376A"/>
    <w:rsid w:val="0093376C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14"/>
    <w:rsid w:val="009440F7"/>
    <w:rsid w:val="009442A1"/>
    <w:rsid w:val="009447EB"/>
    <w:rsid w:val="00945264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6573"/>
    <w:rsid w:val="00976F4B"/>
    <w:rsid w:val="00977E68"/>
    <w:rsid w:val="009809D9"/>
    <w:rsid w:val="009815F4"/>
    <w:rsid w:val="00981961"/>
    <w:rsid w:val="00981F87"/>
    <w:rsid w:val="0098260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9FD"/>
    <w:rsid w:val="009A7E5D"/>
    <w:rsid w:val="009B0713"/>
    <w:rsid w:val="009B0A0A"/>
    <w:rsid w:val="009B0DB1"/>
    <w:rsid w:val="009B0E4E"/>
    <w:rsid w:val="009B1C7B"/>
    <w:rsid w:val="009B21A6"/>
    <w:rsid w:val="009B2BBD"/>
    <w:rsid w:val="009B2F47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1C6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69D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BDD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23"/>
    <w:rsid w:val="00A372E0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1E8F"/>
    <w:rsid w:val="00A51ECE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534"/>
    <w:rsid w:val="00A77D2B"/>
    <w:rsid w:val="00A8067B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0D8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1941"/>
    <w:rsid w:val="00A923B2"/>
    <w:rsid w:val="00A92D24"/>
    <w:rsid w:val="00A93009"/>
    <w:rsid w:val="00A93DD2"/>
    <w:rsid w:val="00A955D6"/>
    <w:rsid w:val="00A95B18"/>
    <w:rsid w:val="00A96167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869"/>
    <w:rsid w:val="00AE39C8"/>
    <w:rsid w:val="00AE3BBE"/>
    <w:rsid w:val="00AE44B8"/>
    <w:rsid w:val="00AE4542"/>
    <w:rsid w:val="00AE46A6"/>
    <w:rsid w:val="00AE49AE"/>
    <w:rsid w:val="00AE4B7B"/>
    <w:rsid w:val="00AE4CAE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B9"/>
    <w:rsid w:val="00B00E61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CE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7164"/>
    <w:rsid w:val="00B278E8"/>
    <w:rsid w:val="00B27F2B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A48"/>
    <w:rsid w:val="00B4542F"/>
    <w:rsid w:val="00B455E6"/>
    <w:rsid w:val="00B4563E"/>
    <w:rsid w:val="00B46D74"/>
    <w:rsid w:val="00B4707D"/>
    <w:rsid w:val="00B47D51"/>
    <w:rsid w:val="00B47F6F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55C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A85"/>
    <w:rsid w:val="00B65FC6"/>
    <w:rsid w:val="00B660EF"/>
    <w:rsid w:val="00B66FEB"/>
    <w:rsid w:val="00B671D4"/>
    <w:rsid w:val="00B6775F"/>
    <w:rsid w:val="00B67881"/>
    <w:rsid w:val="00B67C85"/>
    <w:rsid w:val="00B71481"/>
    <w:rsid w:val="00B7168C"/>
    <w:rsid w:val="00B71C85"/>
    <w:rsid w:val="00B723A3"/>
    <w:rsid w:val="00B72A14"/>
    <w:rsid w:val="00B72F0F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3C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0EF3"/>
    <w:rsid w:val="00C0150A"/>
    <w:rsid w:val="00C01534"/>
    <w:rsid w:val="00C01768"/>
    <w:rsid w:val="00C01813"/>
    <w:rsid w:val="00C02C3E"/>
    <w:rsid w:val="00C034E8"/>
    <w:rsid w:val="00C036F9"/>
    <w:rsid w:val="00C03CF9"/>
    <w:rsid w:val="00C05B6F"/>
    <w:rsid w:val="00C05B84"/>
    <w:rsid w:val="00C065C4"/>
    <w:rsid w:val="00C06B12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6C38"/>
    <w:rsid w:val="00C1722D"/>
    <w:rsid w:val="00C17511"/>
    <w:rsid w:val="00C20046"/>
    <w:rsid w:val="00C203BE"/>
    <w:rsid w:val="00C20CA7"/>
    <w:rsid w:val="00C211F4"/>
    <w:rsid w:val="00C214D4"/>
    <w:rsid w:val="00C21EF7"/>
    <w:rsid w:val="00C2285F"/>
    <w:rsid w:val="00C22F08"/>
    <w:rsid w:val="00C2383D"/>
    <w:rsid w:val="00C2384C"/>
    <w:rsid w:val="00C24A42"/>
    <w:rsid w:val="00C251AF"/>
    <w:rsid w:val="00C262F6"/>
    <w:rsid w:val="00C263FE"/>
    <w:rsid w:val="00C2714D"/>
    <w:rsid w:val="00C276C5"/>
    <w:rsid w:val="00C276F5"/>
    <w:rsid w:val="00C27733"/>
    <w:rsid w:val="00C27932"/>
    <w:rsid w:val="00C27C16"/>
    <w:rsid w:val="00C302DE"/>
    <w:rsid w:val="00C30A0D"/>
    <w:rsid w:val="00C30C9F"/>
    <w:rsid w:val="00C30F16"/>
    <w:rsid w:val="00C313FE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2077"/>
    <w:rsid w:val="00C42BCC"/>
    <w:rsid w:val="00C42BD6"/>
    <w:rsid w:val="00C42E87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F5E"/>
    <w:rsid w:val="00C56260"/>
    <w:rsid w:val="00C5660C"/>
    <w:rsid w:val="00C570E4"/>
    <w:rsid w:val="00C57C9A"/>
    <w:rsid w:val="00C6033A"/>
    <w:rsid w:val="00C60385"/>
    <w:rsid w:val="00C6068D"/>
    <w:rsid w:val="00C60B04"/>
    <w:rsid w:val="00C61129"/>
    <w:rsid w:val="00C6194B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5137"/>
    <w:rsid w:val="00C9534A"/>
    <w:rsid w:val="00C95934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B6AD5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1D11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0F7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991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9FB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660A"/>
    <w:rsid w:val="00D666F4"/>
    <w:rsid w:val="00D66AFD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1EF1"/>
    <w:rsid w:val="00D72059"/>
    <w:rsid w:val="00D722D2"/>
    <w:rsid w:val="00D72922"/>
    <w:rsid w:val="00D72F13"/>
    <w:rsid w:val="00D73269"/>
    <w:rsid w:val="00D743F9"/>
    <w:rsid w:val="00D74BB8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0C87"/>
    <w:rsid w:val="00D81435"/>
    <w:rsid w:val="00D817DE"/>
    <w:rsid w:val="00D8226D"/>
    <w:rsid w:val="00D83683"/>
    <w:rsid w:val="00D84154"/>
    <w:rsid w:val="00D84A29"/>
    <w:rsid w:val="00D84D2B"/>
    <w:rsid w:val="00D85224"/>
    <w:rsid w:val="00D860DC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A79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217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23D4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E00625"/>
    <w:rsid w:val="00E00A20"/>
    <w:rsid w:val="00E00F1E"/>
    <w:rsid w:val="00E0162C"/>
    <w:rsid w:val="00E0201F"/>
    <w:rsid w:val="00E02E42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254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9B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BB4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2EF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5E1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4192"/>
    <w:rsid w:val="00F24309"/>
    <w:rsid w:val="00F25089"/>
    <w:rsid w:val="00F26DFF"/>
    <w:rsid w:val="00F2790B"/>
    <w:rsid w:val="00F27E29"/>
    <w:rsid w:val="00F300DE"/>
    <w:rsid w:val="00F30A81"/>
    <w:rsid w:val="00F30B1B"/>
    <w:rsid w:val="00F3169D"/>
    <w:rsid w:val="00F31B16"/>
    <w:rsid w:val="00F33075"/>
    <w:rsid w:val="00F3360B"/>
    <w:rsid w:val="00F33DC0"/>
    <w:rsid w:val="00F34BAC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2F"/>
    <w:rsid w:val="00F57453"/>
    <w:rsid w:val="00F57CCE"/>
    <w:rsid w:val="00F57DA7"/>
    <w:rsid w:val="00F57DFF"/>
    <w:rsid w:val="00F60BA2"/>
    <w:rsid w:val="00F61540"/>
    <w:rsid w:val="00F618B3"/>
    <w:rsid w:val="00F61B88"/>
    <w:rsid w:val="00F61F19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57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28BE2"/>
  <w15:docId w15:val="{047FC9D7-10B2-41F5-A39D-82F0BEE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9">
    <w:name w:val="Emphasis"/>
    <w:basedOn w:val="a0"/>
    <w:uiPriority w:val="20"/>
    <w:qFormat/>
    <w:rsid w:val="008355C9"/>
    <w:rPr>
      <w:i/>
      <w:iCs/>
    </w:rPr>
  </w:style>
  <w:style w:type="character" w:styleId="aa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BB5887"/>
  </w:style>
  <w:style w:type="character" w:customStyle="1" w:styleId="ad">
    <w:name w:val="批注文字 字符"/>
    <w:basedOn w:val="a0"/>
    <w:link w:val="ac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1C9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f0">
    <w:name w:val="List Paragraph"/>
    <w:basedOn w:val="a"/>
    <w:uiPriority w:val="34"/>
    <w:qFormat/>
    <w:rsid w:val="00C40DC4"/>
    <w:pPr>
      <w:ind w:firstLineChars="200" w:firstLine="420"/>
    </w:pPr>
  </w:style>
  <w:style w:type="paragraph" w:styleId="af1">
    <w:name w:val="No Spacing"/>
    <w:uiPriority w:val="1"/>
    <w:qFormat/>
    <w:rsid w:val="00AB2A4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">
    <w:name w:val="【0正文中信建投】"/>
    <w:link w:val="00"/>
    <w:qFormat/>
    <w:rsid w:val="00DB0217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customStyle="1" w:styleId="00">
    <w:name w:val="【0正文中信建投】 字符"/>
    <w:link w:val="0"/>
    <w:qFormat/>
    <w:rsid w:val="00DB0217"/>
    <w:rPr>
      <w:rFonts w:ascii="Times New Roman" w:eastAsia="宋体" w:hAnsi="Times New Roman" w:cs="Times New Roman"/>
      <w:sz w:val="24"/>
      <w:szCs w:val="21"/>
    </w:rPr>
  </w:style>
  <w:style w:type="paragraph" w:customStyle="1" w:styleId="5">
    <w:name w:val="【5级标题中信建投】"/>
    <w:basedOn w:val="a"/>
    <w:link w:val="50"/>
    <w:qFormat/>
    <w:rsid w:val="00EA32EF"/>
    <w:pPr>
      <w:spacing w:beforeLines="50" w:before="50" w:after="0" w:line="360" w:lineRule="auto"/>
      <w:ind w:firstLineChars="200" w:firstLine="200"/>
      <w:jc w:val="both"/>
      <w:outlineLvl w:val="3"/>
    </w:pPr>
    <w:rPr>
      <w:rFonts w:ascii="Times New Roman" w:eastAsia="宋体" w:hAnsi="Times New Roman" w:cs="Times New Roman"/>
      <w:color w:val="auto"/>
      <w:sz w:val="24"/>
      <w:szCs w:val="21"/>
    </w:rPr>
  </w:style>
  <w:style w:type="character" w:customStyle="1" w:styleId="50">
    <w:name w:val="【5级标题中信建投】 字符"/>
    <w:link w:val="5"/>
    <w:qFormat/>
    <w:rsid w:val="00EA32EF"/>
    <w:rPr>
      <w:rFonts w:ascii="Times New Roman" w:eastAsia="宋体" w:hAnsi="Times New Roman" w:cs="Times New Roman"/>
      <w:sz w:val="24"/>
      <w:szCs w:val="21"/>
    </w:rPr>
  </w:style>
  <w:style w:type="paragraph" w:styleId="af2">
    <w:name w:val="Normal (Web)"/>
    <w:basedOn w:val="a"/>
    <w:uiPriority w:val="99"/>
    <w:unhideWhenUsed/>
    <w:rsid w:val="006A7A7D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EC5A-2608-4693-A00C-02285DF9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334</Words>
  <Characters>1909</Characters>
  <Application>Microsoft Office Word</Application>
  <DocSecurity>0</DocSecurity>
  <Lines>15</Lines>
  <Paragraphs>4</Paragraphs>
  <ScaleCrop>false</ScaleCrop>
  <Company>微软中国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Yao Hongxia</cp:lastModifiedBy>
  <cp:revision>5</cp:revision>
  <cp:lastPrinted>2021-01-15T08:56:00Z</cp:lastPrinted>
  <dcterms:created xsi:type="dcterms:W3CDTF">2023-02-15T08:25:00Z</dcterms:created>
  <dcterms:modified xsi:type="dcterms:W3CDTF">2023-02-15T11:09:00Z</dcterms:modified>
</cp:coreProperties>
</file>